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579C7D" w14:textId="77777777" w:rsidR="002B7E72" w:rsidRDefault="002B7E72"/>
    <w:p w14:paraId="662A76D2" w14:textId="77777777" w:rsidR="000A667C" w:rsidRPr="00BB2895" w:rsidRDefault="000A667C" w:rsidP="000A667C">
      <w:pPr>
        <w:jc w:val="center"/>
        <w:rPr>
          <w:rFonts w:ascii="Arial" w:hAnsi="Arial" w:cs="Arial"/>
          <w:b/>
        </w:rPr>
      </w:pPr>
      <w:r w:rsidRPr="00BB2895">
        <w:rPr>
          <w:rFonts w:ascii="Arial" w:hAnsi="Arial" w:cs="Arial"/>
          <w:b/>
        </w:rPr>
        <w:t>PROYECTO DE CONTRATO</w:t>
      </w:r>
    </w:p>
    <w:p w14:paraId="061D5153" w14:textId="77777777" w:rsidR="000A667C" w:rsidRPr="00E41922" w:rsidRDefault="000A667C" w:rsidP="000A667C">
      <w:pPr>
        <w:ind w:right="45"/>
        <w:rPr>
          <w:rFonts w:ascii="Arial" w:eastAsia="Times New Roman" w:hAnsi="Arial" w:cs="Arial"/>
          <w:lang w:eastAsia="es-EC"/>
        </w:rPr>
      </w:pPr>
    </w:p>
    <w:tbl>
      <w:tblPr>
        <w:tblW w:w="8391"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8391"/>
      </w:tblGrid>
      <w:tr w:rsidR="000A667C" w:rsidRPr="00E41922" w14:paraId="2E9ABE12" w14:textId="77777777" w:rsidTr="0049201A">
        <w:trPr>
          <w:tblCellSpacing w:w="0" w:type="dxa"/>
        </w:trPr>
        <w:tc>
          <w:tcPr>
            <w:tcW w:w="8391" w:type="dxa"/>
            <w:tcBorders>
              <w:top w:val="outset" w:sz="6" w:space="0" w:color="000000"/>
              <w:left w:val="outset" w:sz="6" w:space="0" w:color="000000"/>
              <w:bottom w:val="outset" w:sz="6" w:space="0" w:color="000000"/>
              <w:right w:val="outset" w:sz="6" w:space="0" w:color="000000"/>
            </w:tcBorders>
            <w:shd w:val="clear" w:color="auto" w:fill="F2F2F2"/>
            <w:hideMark/>
          </w:tcPr>
          <w:p w14:paraId="2DC59A5F" w14:textId="77777777" w:rsidR="000A667C" w:rsidRPr="00E41922" w:rsidRDefault="000A667C" w:rsidP="0049201A">
            <w:pPr>
              <w:ind w:right="45"/>
              <w:jc w:val="center"/>
              <w:rPr>
                <w:rFonts w:ascii="Arial" w:eastAsia="Times New Roman" w:hAnsi="Arial" w:cs="Arial"/>
                <w:lang w:eastAsia="es-EC"/>
              </w:rPr>
            </w:pPr>
            <w:r w:rsidRPr="00E41922">
              <w:rPr>
                <w:rFonts w:ascii="Arial" w:eastAsia="Times New Roman" w:hAnsi="Arial" w:cs="Arial"/>
                <w:b/>
                <w:bCs/>
                <w:lang w:eastAsia="es-EC"/>
              </w:rPr>
              <w:t xml:space="preserve">CONDICIONES PARTICULARES DE LOS CONTRATOS DE </w:t>
            </w:r>
            <w:r>
              <w:rPr>
                <w:rFonts w:ascii="Arial" w:eastAsia="Times New Roman" w:hAnsi="Arial" w:cs="Arial"/>
                <w:b/>
                <w:bCs/>
                <w:lang w:eastAsia="es-EC"/>
              </w:rPr>
              <w:t>RÉGIMEN ESPECIAL POR GIRO DE NEGOCIO</w:t>
            </w:r>
          </w:p>
          <w:p w14:paraId="10BFF15A" w14:textId="77777777" w:rsidR="000A667C" w:rsidRPr="00E41922" w:rsidRDefault="000A667C" w:rsidP="0049201A">
            <w:pPr>
              <w:ind w:right="45"/>
              <w:jc w:val="center"/>
              <w:rPr>
                <w:rFonts w:ascii="Arial" w:eastAsia="Times New Roman" w:hAnsi="Arial" w:cs="Arial"/>
                <w:lang w:eastAsia="es-EC"/>
              </w:rPr>
            </w:pPr>
          </w:p>
        </w:tc>
      </w:tr>
    </w:tbl>
    <w:p w14:paraId="017A911C" w14:textId="77777777" w:rsidR="000A667C" w:rsidRDefault="000A667C" w:rsidP="000A667C">
      <w:pPr>
        <w:pStyle w:val="Encabezado"/>
        <w:ind w:firstLine="708"/>
      </w:pPr>
    </w:p>
    <w:p w14:paraId="4B5754AA" w14:textId="77777777" w:rsidR="000A667C" w:rsidRDefault="000A667C" w:rsidP="00FA33EE">
      <w:pPr>
        <w:jc w:val="both"/>
        <w:rPr>
          <w:rFonts w:ascii="Arial" w:eastAsia="Times New Roman" w:hAnsi="Arial" w:cs="Arial"/>
          <w:lang w:eastAsia="es-EC"/>
        </w:rPr>
      </w:pPr>
    </w:p>
    <w:p w14:paraId="4AC39213" w14:textId="4C0DE001"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lang w:eastAsia="es-EC"/>
        </w:rPr>
        <w:t xml:space="preserve">Comparecen a la celebración del presente contrato, por una parte, </w:t>
      </w:r>
      <w:r w:rsidRPr="00E41922">
        <w:rPr>
          <w:rFonts w:ascii="Arial" w:eastAsia="Times New Roman" w:hAnsi="Arial" w:cs="Arial"/>
          <w:i/>
          <w:iCs/>
          <w:lang w:eastAsia="es-EC"/>
        </w:rPr>
        <w:t>ASTILLEROS NAVALES ECUATORIANOS -ASTINAVE EP-</w:t>
      </w:r>
      <w:r w:rsidRPr="00E41922">
        <w:rPr>
          <w:rFonts w:ascii="Arial" w:eastAsia="Times New Roman" w:hAnsi="Arial" w:cs="Arial"/>
          <w:lang w:eastAsia="es-EC"/>
        </w:rPr>
        <w:t xml:space="preserve">, representada por </w:t>
      </w:r>
      <w:r w:rsidRPr="00825508">
        <w:rPr>
          <w:rFonts w:ascii="Arial" w:eastAsia="Times New Roman" w:hAnsi="Arial" w:cs="Arial"/>
          <w:i/>
          <w:highlight w:val="yellow"/>
          <w:lang w:eastAsia="es-EC"/>
        </w:rPr>
        <w:t>(n</w:t>
      </w:r>
      <w:r w:rsidRPr="00825508">
        <w:rPr>
          <w:rFonts w:ascii="Arial" w:eastAsia="Times New Roman" w:hAnsi="Arial" w:cs="Arial"/>
          <w:i/>
          <w:iCs/>
          <w:highlight w:val="yellow"/>
          <w:lang w:eastAsia="es-EC"/>
        </w:rPr>
        <w:t>ombre de la máxima autoridad o su delegado</w:t>
      </w:r>
      <w:r w:rsidRPr="00825508">
        <w:rPr>
          <w:rFonts w:ascii="Arial" w:eastAsia="Times New Roman" w:hAnsi="Arial" w:cs="Arial"/>
          <w:i/>
          <w:highlight w:val="yellow"/>
          <w:lang w:eastAsia="es-EC"/>
        </w:rPr>
        <w:t>)</w:t>
      </w:r>
      <w:r w:rsidRPr="00E41922">
        <w:rPr>
          <w:rFonts w:ascii="Arial" w:eastAsia="Times New Roman" w:hAnsi="Arial" w:cs="Arial"/>
          <w:lang w:eastAsia="es-EC"/>
        </w:rPr>
        <w:t xml:space="preserve">, en calidad de </w:t>
      </w:r>
      <w:r w:rsidRPr="00E41922">
        <w:rPr>
          <w:rFonts w:ascii="Arial" w:eastAsia="Times New Roman" w:hAnsi="Arial" w:cs="Arial"/>
          <w:i/>
          <w:lang w:eastAsia="es-EC"/>
        </w:rPr>
        <w:t>Gerente General</w:t>
      </w:r>
      <w:r w:rsidRPr="00E41922">
        <w:rPr>
          <w:rFonts w:ascii="Arial" w:eastAsia="Times New Roman" w:hAnsi="Arial" w:cs="Arial"/>
          <w:lang w:eastAsia="es-EC"/>
        </w:rPr>
        <w:t xml:space="preserve"> a quien en adelante se le denominará contratante; y, por otra </w:t>
      </w:r>
      <w:r w:rsidRPr="00825508">
        <w:rPr>
          <w:rFonts w:ascii="Arial" w:eastAsia="Times New Roman" w:hAnsi="Arial" w:cs="Arial"/>
          <w:i/>
          <w:iCs/>
          <w:highlight w:val="yellow"/>
          <w:lang w:eastAsia="es-EC"/>
        </w:rPr>
        <w:t>(nombre del contratista o de ser el caso del representante legal, apoderado o procurador común de la “persona jurídica”</w:t>
      </w:r>
      <w:r w:rsidRPr="00825508">
        <w:rPr>
          <w:rFonts w:ascii="Arial" w:eastAsia="Times New Roman" w:hAnsi="Arial" w:cs="Arial"/>
          <w:i/>
          <w:highlight w:val="yellow"/>
          <w:lang w:eastAsia="es-EC"/>
        </w:rPr>
        <w:t>)</w:t>
      </w:r>
      <w:r w:rsidRPr="00E41922">
        <w:rPr>
          <w:rFonts w:ascii="Arial" w:eastAsia="Times New Roman" w:hAnsi="Arial" w:cs="Arial"/>
          <w:lang w:eastAsia="es-EC"/>
        </w:rPr>
        <w:t>, a quien en adelante se le denominará contratista. Las partes se obligan en virtud del presente contrato, al tenor de las siguientes cláusulas:</w:t>
      </w:r>
    </w:p>
    <w:p w14:paraId="4BC7C3EF" w14:textId="77777777" w:rsidR="00FA33EE" w:rsidRPr="00E41922" w:rsidRDefault="00FA33EE" w:rsidP="00FA33EE">
      <w:pPr>
        <w:jc w:val="both"/>
        <w:rPr>
          <w:rFonts w:ascii="Arial" w:eastAsia="Times New Roman" w:hAnsi="Arial" w:cs="Arial"/>
          <w:lang w:eastAsia="es-EC"/>
        </w:rPr>
      </w:pPr>
    </w:p>
    <w:p w14:paraId="49B48A48"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Cláusula Primera. - ANTECEDENTES</w:t>
      </w:r>
    </w:p>
    <w:p w14:paraId="2E29B98F" w14:textId="77777777" w:rsidR="00FA33EE" w:rsidRPr="00E41922" w:rsidRDefault="00FA33EE" w:rsidP="00FA33EE">
      <w:pPr>
        <w:jc w:val="both"/>
        <w:rPr>
          <w:rFonts w:ascii="Arial" w:eastAsia="Times New Roman" w:hAnsi="Arial" w:cs="Arial"/>
          <w:lang w:eastAsia="es-EC"/>
        </w:rPr>
      </w:pPr>
    </w:p>
    <w:p w14:paraId="11C06EC8" w14:textId="77777777" w:rsidR="00FA33EE" w:rsidRPr="00E41922" w:rsidRDefault="00FA33EE" w:rsidP="00FA33EE">
      <w:pPr>
        <w:jc w:val="both"/>
        <w:rPr>
          <w:rFonts w:ascii="Arial" w:eastAsia="Times New Roman" w:hAnsi="Arial" w:cs="Arial"/>
          <w:i/>
          <w:lang w:eastAsia="es-EC"/>
        </w:rPr>
      </w:pPr>
      <w:r w:rsidRPr="00E41922">
        <w:rPr>
          <w:rFonts w:ascii="Arial" w:eastAsia="Times New Roman" w:hAnsi="Arial" w:cs="Arial"/>
          <w:b/>
          <w:bCs/>
          <w:color w:val="000000"/>
          <w:lang w:eastAsia="es-EC"/>
        </w:rPr>
        <w:t>1.1</w:t>
      </w:r>
      <w:r w:rsidRPr="00E41922">
        <w:rPr>
          <w:rFonts w:ascii="Arial" w:eastAsia="Times New Roman" w:hAnsi="Arial" w:cs="Arial"/>
          <w:b/>
          <w:bCs/>
          <w:color w:val="000000"/>
          <w:lang w:eastAsia="es-EC"/>
        </w:rPr>
        <w:tab/>
      </w:r>
      <w:r w:rsidRPr="00E41922">
        <w:rPr>
          <w:rFonts w:ascii="Arial" w:eastAsia="Times New Roman" w:hAnsi="Arial" w:cs="Arial"/>
          <w:color w:val="000000"/>
          <w:lang w:eastAsia="es-EC"/>
        </w:rPr>
        <w:t xml:space="preserve">De conformidad con los artículos 22 de la Ley Orgánica del Sistema Nacional de Contratación Pública LOSNCP, y, artículos 25 y 26 de su Reglamento General, el Plan Anual de Contratación de ASTINAVE EP, contempla la </w:t>
      </w:r>
      <w:r w:rsidRPr="00825508">
        <w:rPr>
          <w:rFonts w:ascii="Arial" w:eastAsia="Times New Roman" w:hAnsi="Arial" w:cs="Arial"/>
          <w:color w:val="000000"/>
          <w:highlight w:val="yellow"/>
          <w:lang w:eastAsia="es-EC"/>
        </w:rPr>
        <w:t>(</w:t>
      </w:r>
      <w:r w:rsidRPr="00825508">
        <w:rPr>
          <w:rFonts w:ascii="Arial" w:eastAsia="Times New Roman" w:hAnsi="Arial" w:cs="Arial"/>
          <w:i/>
          <w:color w:val="000000"/>
          <w:highlight w:val="yellow"/>
          <w:lang w:eastAsia="es-EC"/>
        </w:rPr>
        <w:t>describir objeto de la contratación).</w:t>
      </w:r>
    </w:p>
    <w:p w14:paraId="1E669B3E" w14:textId="77777777" w:rsidR="00FA33EE" w:rsidRPr="00E41922" w:rsidRDefault="00FA33EE" w:rsidP="00FA33EE">
      <w:pPr>
        <w:jc w:val="both"/>
        <w:rPr>
          <w:rFonts w:ascii="Arial" w:eastAsia="Times New Roman" w:hAnsi="Arial" w:cs="Arial"/>
          <w:lang w:eastAsia="es-EC"/>
        </w:rPr>
      </w:pPr>
    </w:p>
    <w:p w14:paraId="615E4FEB"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color w:val="000000"/>
          <w:lang w:eastAsia="es-EC"/>
        </w:rPr>
        <w:t>1.2.</w:t>
      </w:r>
      <w:r w:rsidRPr="00E41922">
        <w:rPr>
          <w:rFonts w:ascii="Arial" w:eastAsia="Times New Roman" w:hAnsi="Arial" w:cs="Arial"/>
          <w:b/>
          <w:bCs/>
          <w:color w:val="000000"/>
          <w:lang w:eastAsia="es-EC"/>
        </w:rPr>
        <w:tab/>
      </w:r>
      <w:r w:rsidRPr="00E41922">
        <w:rPr>
          <w:rFonts w:ascii="Arial" w:eastAsia="Times New Roman" w:hAnsi="Arial" w:cs="Arial"/>
          <w:color w:val="000000"/>
          <w:lang w:eastAsia="es-EC"/>
        </w:rPr>
        <w:t xml:space="preserve">Previo a los informes y a los estudios respectivos, la máxima autoridad de ASTINAVE EP resolvió aprobar el pliego de régimen especial por giro de negocio </w:t>
      </w:r>
      <w:r w:rsidRPr="00825508">
        <w:rPr>
          <w:rFonts w:ascii="Arial" w:eastAsia="Times New Roman" w:hAnsi="Arial" w:cs="Arial"/>
          <w:i/>
          <w:color w:val="000000"/>
          <w:highlight w:val="yellow"/>
          <w:lang w:eastAsia="es-EC"/>
        </w:rPr>
        <w:t>(No.)</w:t>
      </w:r>
      <w:r w:rsidRPr="00E41922">
        <w:rPr>
          <w:rFonts w:ascii="Arial" w:eastAsia="Times New Roman" w:hAnsi="Arial" w:cs="Arial"/>
          <w:color w:val="000000"/>
          <w:lang w:eastAsia="es-EC"/>
        </w:rPr>
        <w:t xml:space="preserve"> para </w:t>
      </w:r>
      <w:r w:rsidRPr="00825508">
        <w:rPr>
          <w:rFonts w:ascii="Arial" w:eastAsia="Times New Roman" w:hAnsi="Arial" w:cs="Arial"/>
          <w:i/>
          <w:color w:val="000000"/>
          <w:highlight w:val="yellow"/>
          <w:lang w:eastAsia="es-EC"/>
        </w:rPr>
        <w:t>(describir objeto de la contratación)</w:t>
      </w:r>
      <w:r w:rsidRPr="00825508">
        <w:rPr>
          <w:rFonts w:ascii="Arial" w:eastAsia="Times New Roman" w:hAnsi="Arial" w:cs="Arial"/>
          <w:color w:val="000000"/>
          <w:highlight w:val="yellow"/>
          <w:lang w:eastAsia="es-EC"/>
        </w:rPr>
        <w:t>.</w:t>
      </w:r>
    </w:p>
    <w:p w14:paraId="7A2CE5A0" w14:textId="77777777" w:rsidR="00FA33EE" w:rsidRPr="00E41922" w:rsidRDefault="00FA33EE" w:rsidP="00FA33EE">
      <w:pPr>
        <w:jc w:val="both"/>
        <w:rPr>
          <w:rFonts w:ascii="Arial" w:eastAsia="Times New Roman" w:hAnsi="Arial" w:cs="Arial"/>
          <w:lang w:eastAsia="es-EC"/>
        </w:rPr>
      </w:pPr>
    </w:p>
    <w:p w14:paraId="2772239D"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1.3</w:t>
      </w:r>
      <w:r w:rsidRPr="00E41922">
        <w:rPr>
          <w:rFonts w:ascii="Arial" w:eastAsia="Times New Roman" w:hAnsi="Arial" w:cs="Arial"/>
          <w:b/>
          <w:bCs/>
          <w:lang w:eastAsia="es-EC"/>
        </w:rPr>
        <w:tab/>
      </w:r>
      <w:r w:rsidRPr="00E41922">
        <w:rPr>
          <w:rFonts w:ascii="Arial" w:eastAsia="Times New Roman" w:hAnsi="Arial" w:cs="Arial"/>
          <w:lang w:eastAsia="es-EC"/>
        </w:rPr>
        <w:t xml:space="preserve">Se cuenta con la existencia y suficiente disponibilidad de fondos en la partida presupuestaria </w:t>
      </w:r>
      <w:r w:rsidRPr="00825508">
        <w:rPr>
          <w:rFonts w:ascii="Arial" w:eastAsia="Times New Roman" w:hAnsi="Arial" w:cs="Arial"/>
          <w:i/>
          <w:highlight w:val="yellow"/>
          <w:lang w:eastAsia="es-EC"/>
        </w:rPr>
        <w:t>(</w:t>
      </w:r>
      <w:r w:rsidRPr="00825508">
        <w:rPr>
          <w:rFonts w:ascii="Arial" w:eastAsia="Times New Roman" w:hAnsi="Arial" w:cs="Arial"/>
          <w:i/>
          <w:iCs/>
          <w:highlight w:val="yellow"/>
          <w:lang w:eastAsia="es-EC"/>
        </w:rPr>
        <w:t>No.</w:t>
      </w:r>
      <w:r w:rsidRPr="00825508">
        <w:rPr>
          <w:rFonts w:ascii="Arial" w:eastAsia="Times New Roman" w:hAnsi="Arial" w:cs="Arial"/>
          <w:i/>
          <w:highlight w:val="yellow"/>
          <w:lang w:eastAsia="es-EC"/>
        </w:rPr>
        <w:t>)</w:t>
      </w:r>
      <w:r w:rsidRPr="00825508">
        <w:rPr>
          <w:rFonts w:ascii="Arial" w:eastAsia="Times New Roman" w:hAnsi="Arial" w:cs="Arial"/>
          <w:highlight w:val="yellow"/>
          <w:lang w:eastAsia="es-EC"/>
        </w:rPr>
        <w:t>,</w:t>
      </w:r>
      <w:r w:rsidRPr="00E41922">
        <w:rPr>
          <w:rFonts w:ascii="Arial" w:eastAsia="Times New Roman" w:hAnsi="Arial" w:cs="Arial"/>
          <w:lang w:eastAsia="es-EC"/>
        </w:rPr>
        <w:t xml:space="preserve"> conforme consta en la certificación conferida por </w:t>
      </w:r>
      <w:r w:rsidRPr="00825508">
        <w:rPr>
          <w:rFonts w:ascii="Arial" w:eastAsia="Times New Roman" w:hAnsi="Arial" w:cs="Arial"/>
          <w:i/>
          <w:highlight w:val="yellow"/>
          <w:lang w:eastAsia="es-EC"/>
        </w:rPr>
        <w:t>(</w:t>
      </w:r>
      <w:r w:rsidRPr="00825508">
        <w:rPr>
          <w:rFonts w:ascii="Arial" w:eastAsia="Times New Roman" w:hAnsi="Arial" w:cs="Arial"/>
          <w:i/>
          <w:iCs/>
          <w:highlight w:val="yellow"/>
          <w:lang w:eastAsia="es-EC"/>
        </w:rPr>
        <w:t>funcionario competente y cargo</w:t>
      </w:r>
      <w:r w:rsidRPr="00E41922">
        <w:rPr>
          <w:rFonts w:ascii="Arial" w:eastAsia="Times New Roman" w:hAnsi="Arial" w:cs="Arial"/>
          <w:i/>
          <w:lang w:eastAsia="es-EC"/>
        </w:rPr>
        <w:t>)</w:t>
      </w:r>
      <w:r w:rsidRPr="00E41922">
        <w:rPr>
          <w:rFonts w:ascii="Arial" w:eastAsia="Times New Roman" w:hAnsi="Arial" w:cs="Arial"/>
          <w:lang w:eastAsia="es-EC"/>
        </w:rPr>
        <w:t>,</w:t>
      </w:r>
      <w:r w:rsidRPr="00E41922">
        <w:rPr>
          <w:rFonts w:ascii="Arial" w:eastAsia="Times New Roman" w:hAnsi="Arial" w:cs="Arial"/>
          <w:b/>
          <w:bCs/>
          <w:lang w:eastAsia="es-EC"/>
        </w:rPr>
        <w:t xml:space="preserve"> </w:t>
      </w:r>
      <w:r w:rsidRPr="00E41922">
        <w:rPr>
          <w:rFonts w:ascii="Arial" w:eastAsia="Times New Roman" w:hAnsi="Arial" w:cs="Arial"/>
          <w:lang w:eastAsia="es-EC"/>
        </w:rPr>
        <w:t xml:space="preserve">mediante documento </w:t>
      </w:r>
      <w:r w:rsidRPr="00825508">
        <w:rPr>
          <w:rFonts w:ascii="Arial" w:eastAsia="Times New Roman" w:hAnsi="Arial" w:cs="Arial"/>
          <w:i/>
          <w:highlight w:val="yellow"/>
          <w:lang w:eastAsia="es-EC"/>
        </w:rPr>
        <w:t>(</w:t>
      </w:r>
      <w:r w:rsidRPr="00825508">
        <w:rPr>
          <w:rFonts w:ascii="Arial" w:eastAsia="Times New Roman" w:hAnsi="Arial" w:cs="Arial"/>
          <w:i/>
          <w:iCs/>
          <w:highlight w:val="yellow"/>
          <w:lang w:eastAsia="es-EC"/>
        </w:rPr>
        <w:t>identificar certificación,</w:t>
      </w:r>
      <w:r w:rsidRPr="00825508">
        <w:rPr>
          <w:rFonts w:ascii="Arial" w:hAnsi="Arial" w:cs="Arial"/>
          <w:highlight w:val="yellow"/>
        </w:rPr>
        <w:t xml:space="preserve"> </w:t>
      </w:r>
      <w:r w:rsidRPr="00825508">
        <w:rPr>
          <w:rFonts w:ascii="Arial" w:eastAsia="Times New Roman" w:hAnsi="Arial" w:cs="Arial"/>
          <w:i/>
          <w:iCs/>
          <w:highlight w:val="yellow"/>
          <w:lang w:eastAsia="es-EC"/>
        </w:rPr>
        <w:t>número, fecha y valor</w:t>
      </w:r>
      <w:r w:rsidRPr="00825508">
        <w:rPr>
          <w:rFonts w:ascii="Arial" w:eastAsia="Times New Roman" w:hAnsi="Arial" w:cs="Arial"/>
          <w:i/>
          <w:highlight w:val="yellow"/>
          <w:lang w:eastAsia="es-EC"/>
        </w:rPr>
        <w:t>)</w:t>
      </w:r>
      <w:r w:rsidRPr="00825508">
        <w:rPr>
          <w:rFonts w:ascii="Arial" w:eastAsia="Times New Roman" w:hAnsi="Arial" w:cs="Arial"/>
          <w:highlight w:val="yellow"/>
          <w:lang w:eastAsia="es-EC"/>
        </w:rPr>
        <w:t>.</w:t>
      </w:r>
    </w:p>
    <w:p w14:paraId="60CCF482" w14:textId="77777777" w:rsidR="00FA33EE" w:rsidRPr="00E41922" w:rsidRDefault="00FA33EE" w:rsidP="00FA33EE">
      <w:pPr>
        <w:jc w:val="both"/>
        <w:rPr>
          <w:rFonts w:ascii="Arial" w:eastAsia="Times New Roman" w:hAnsi="Arial" w:cs="Arial"/>
          <w:lang w:eastAsia="es-EC"/>
        </w:rPr>
      </w:pPr>
    </w:p>
    <w:p w14:paraId="31CCFB17"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1.4</w:t>
      </w:r>
      <w:r w:rsidRPr="00E41922">
        <w:rPr>
          <w:rFonts w:ascii="Arial" w:eastAsia="Times New Roman" w:hAnsi="Arial" w:cs="Arial"/>
          <w:b/>
          <w:bCs/>
          <w:lang w:eastAsia="es-EC"/>
        </w:rPr>
        <w:tab/>
      </w:r>
      <w:r w:rsidRPr="00E41922">
        <w:rPr>
          <w:rFonts w:ascii="Arial" w:eastAsia="Times New Roman" w:hAnsi="Arial" w:cs="Arial"/>
          <w:lang w:eastAsia="es-EC"/>
        </w:rPr>
        <w:t xml:space="preserve">Se realizó la respectiva convocatoria el </w:t>
      </w:r>
      <w:r w:rsidRPr="00E41922">
        <w:rPr>
          <w:rFonts w:ascii="Arial" w:eastAsia="Times New Roman" w:hAnsi="Arial" w:cs="Arial"/>
          <w:i/>
          <w:iCs/>
          <w:lang w:eastAsia="es-EC"/>
        </w:rPr>
        <w:t>(</w:t>
      </w:r>
      <w:r w:rsidRPr="00825508">
        <w:rPr>
          <w:rFonts w:ascii="Arial" w:eastAsia="Times New Roman" w:hAnsi="Arial" w:cs="Arial"/>
          <w:i/>
          <w:iCs/>
          <w:highlight w:val="yellow"/>
          <w:lang w:eastAsia="es-EC"/>
        </w:rPr>
        <w:t>día)</w:t>
      </w:r>
      <w:r w:rsidRPr="00E41922">
        <w:rPr>
          <w:rFonts w:ascii="Arial" w:eastAsia="Times New Roman" w:hAnsi="Arial" w:cs="Arial"/>
          <w:i/>
          <w:iCs/>
          <w:lang w:eastAsia="es-EC"/>
        </w:rPr>
        <w:t xml:space="preserve"> </w:t>
      </w:r>
      <w:r w:rsidRPr="00825508">
        <w:rPr>
          <w:rFonts w:ascii="Arial" w:eastAsia="Times New Roman" w:hAnsi="Arial" w:cs="Arial"/>
          <w:i/>
          <w:iCs/>
          <w:highlight w:val="yellow"/>
          <w:lang w:eastAsia="es-EC"/>
        </w:rPr>
        <w:t>(mes)</w:t>
      </w:r>
      <w:r w:rsidRPr="00E41922">
        <w:rPr>
          <w:rFonts w:ascii="Arial" w:eastAsia="Times New Roman" w:hAnsi="Arial" w:cs="Arial"/>
          <w:i/>
          <w:iCs/>
          <w:lang w:eastAsia="es-EC"/>
        </w:rPr>
        <w:t xml:space="preserve"> </w:t>
      </w:r>
      <w:r w:rsidRPr="00825508">
        <w:rPr>
          <w:rFonts w:ascii="Arial" w:eastAsia="Times New Roman" w:hAnsi="Arial" w:cs="Arial"/>
          <w:i/>
          <w:iCs/>
          <w:highlight w:val="yellow"/>
          <w:lang w:eastAsia="es-EC"/>
        </w:rPr>
        <w:t>(año)</w:t>
      </w:r>
      <w:r w:rsidRPr="00825508">
        <w:rPr>
          <w:rFonts w:ascii="Arial" w:eastAsia="Times New Roman" w:hAnsi="Arial" w:cs="Arial"/>
          <w:highlight w:val="yellow"/>
          <w:lang w:eastAsia="es-EC"/>
        </w:rPr>
        <w:t>,</w:t>
      </w:r>
      <w:r w:rsidRPr="00E41922">
        <w:rPr>
          <w:rFonts w:ascii="Arial" w:eastAsia="Times New Roman" w:hAnsi="Arial" w:cs="Arial"/>
          <w:lang w:eastAsia="es-EC"/>
        </w:rPr>
        <w:t xml:space="preserve"> a través del Portal Institucional del Servicio Nacional de Contratación Pública.</w:t>
      </w:r>
    </w:p>
    <w:p w14:paraId="1FC96F5C" w14:textId="77777777" w:rsidR="00FA33EE" w:rsidRPr="00E41922" w:rsidRDefault="00FA33EE" w:rsidP="00FA33EE">
      <w:pPr>
        <w:jc w:val="both"/>
        <w:rPr>
          <w:rFonts w:ascii="Arial" w:eastAsia="Times New Roman" w:hAnsi="Arial" w:cs="Arial"/>
          <w:lang w:eastAsia="es-EC"/>
        </w:rPr>
      </w:pPr>
    </w:p>
    <w:p w14:paraId="0DC1D346"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1.5</w:t>
      </w:r>
      <w:r w:rsidRPr="00E41922">
        <w:rPr>
          <w:rFonts w:ascii="Arial" w:eastAsia="Times New Roman" w:hAnsi="Arial" w:cs="Arial"/>
          <w:b/>
          <w:bCs/>
          <w:lang w:eastAsia="es-EC"/>
        </w:rPr>
        <w:tab/>
      </w:r>
      <w:r w:rsidRPr="00E41922">
        <w:rPr>
          <w:rFonts w:ascii="Arial" w:eastAsia="Times New Roman" w:hAnsi="Arial" w:cs="Arial"/>
          <w:lang w:eastAsia="es-EC"/>
        </w:rPr>
        <w:t xml:space="preserve">Luego del procedimiento correspondiente, </w:t>
      </w:r>
      <w:r w:rsidRPr="00825508">
        <w:rPr>
          <w:rFonts w:ascii="Arial" w:eastAsia="Times New Roman" w:hAnsi="Arial" w:cs="Arial"/>
          <w:i/>
          <w:iCs/>
          <w:highlight w:val="yellow"/>
          <w:lang w:eastAsia="es-EC"/>
        </w:rPr>
        <w:t>(nombre)</w:t>
      </w:r>
      <w:r w:rsidRPr="00E41922">
        <w:rPr>
          <w:rFonts w:ascii="Arial" w:eastAsia="Times New Roman" w:hAnsi="Arial" w:cs="Arial"/>
          <w:lang w:eastAsia="es-EC"/>
        </w:rPr>
        <w:t xml:space="preserve"> en su calidad de máxima autoridad de ASTINAVE EP</w:t>
      </w:r>
      <w:r w:rsidRPr="00E41922">
        <w:rPr>
          <w:rFonts w:ascii="Arial" w:eastAsia="Times New Roman" w:hAnsi="Arial" w:cs="Arial"/>
          <w:i/>
          <w:iCs/>
          <w:lang w:eastAsia="es-EC"/>
        </w:rPr>
        <w:t xml:space="preserve"> (o su delegado</w:t>
      </w:r>
      <w:r w:rsidRPr="00E41922">
        <w:rPr>
          <w:rFonts w:ascii="Arial" w:eastAsia="Times New Roman" w:hAnsi="Arial" w:cs="Arial"/>
          <w:i/>
          <w:lang w:eastAsia="es-EC"/>
        </w:rPr>
        <w:t>)</w:t>
      </w:r>
      <w:r w:rsidRPr="00E41922">
        <w:rPr>
          <w:rFonts w:ascii="Arial" w:eastAsia="Times New Roman" w:hAnsi="Arial" w:cs="Arial"/>
          <w:lang w:eastAsia="es-EC"/>
        </w:rPr>
        <w:t xml:space="preserve">, mediante resolución </w:t>
      </w:r>
      <w:r w:rsidRPr="00825508">
        <w:rPr>
          <w:rFonts w:ascii="Arial" w:eastAsia="Times New Roman" w:hAnsi="Arial" w:cs="Arial"/>
          <w:i/>
          <w:iCs/>
          <w:highlight w:val="yellow"/>
          <w:lang w:eastAsia="es-EC"/>
        </w:rPr>
        <w:t>(No.)</w:t>
      </w:r>
      <w:r w:rsidRPr="00E41922">
        <w:rPr>
          <w:rFonts w:ascii="Arial" w:eastAsia="Times New Roman" w:hAnsi="Arial" w:cs="Arial"/>
          <w:i/>
          <w:iCs/>
          <w:lang w:eastAsia="es-EC"/>
        </w:rPr>
        <w:t xml:space="preserve"> de </w:t>
      </w:r>
      <w:r w:rsidRPr="00825508">
        <w:rPr>
          <w:rFonts w:ascii="Arial" w:eastAsia="Times New Roman" w:hAnsi="Arial" w:cs="Arial"/>
          <w:i/>
          <w:iCs/>
          <w:highlight w:val="yellow"/>
          <w:lang w:eastAsia="es-EC"/>
        </w:rPr>
        <w:t>(día)</w:t>
      </w:r>
      <w:r w:rsidRPr="00E41922">
        <w:rPr>
          <w:rFonts w:ascii="Arial" w:eastAsia="Times New Roman" w:hAnsi="Arial" w:cs="Arial"/>
          <w:i/>
          <w:iCs/>
          <w:lang w:eastAsia="es-EC"/>
        </w:rPr>
        <w:t xml:space="preserve"> de </w:t>
      </w:r>
      <w:r w:rsidRPr="00825508">
        <w:rPr>
          <w:rFonts w:ascii="Arial" w:eastAsia="Times New Roman" w:hAnsi="Arial" w:cs="Arial"/>
          <w:i/>
          <w:iCs/>
          <w:highlight w:val="yellow"/>
          <w:lang w:eastAsia="es-EC"/>
        </w:rPr>
        <w:t>(mes)</w:t>
      </w:r>
      <w:r w:rsidRPr="00E41922">
        <w:rPr>
          <w:rFonts w:ascii="Arial" w:eastAsia="Times New Roman" w:hAnsi="Arial" w:cs="Arial"/>
          <w:i/>
          <w:iCs/>
          <w:lang w:eastAsia="es-EC"/>
        </w:rPr>
        <w:t xml:space="preserve"> de </w:t>
      </w:r>
      <w:r w:rsidRPr="00825508">
        <w:rPr>
          <w:rFonts w:ascii="Arial" w:eastAsia="Times New Roman" w:hAnsi="Arial" w:cs="Arial"/>
          <w:i/>
          <w:iCs/>
          <w:highlight w:val="yellow"/>
          <w:lang w:eastAsia="es-EC"/>
        </w:rPr>
        <w:t>(año)</w:t>
      </w:r>
      <w:r w:rsidRPr="00825508">
        <w:rPr>
          <w:rFonts w:ascii="Arial" w:eastAsia="Times New Roman" w:hAnsi="Arial" w:cs="Arial"/>
          <w:highlight w:val="yellow"/>
          <w:lang w:eastAsia="es-EC"/>
        </w:rPr>
        <w:t>,</w:t>
      </w:r>
      <w:r w:rsidRPr="00E41922">
        <w:rPr>
          <w:rFonts w:ascii="Arial" w:eastAsia="Times New Roman" w:hAnsi="Arial" w:cs="Arial"/>
          <w:lang w:eastAsia="es-EC"/>
        </w:rPr>
        <w:t xml:space="preserve"> adjudicó el contrato para la </w:t>
      </w:r>
      <w:r w:rsidRPr="00825508">
        <w:rPr>
          <w:rFonts w:ascii="Arial" w:eastAsia="Times New Roman" w:hAnsi="Arial" w:cs="Arial"/>
          <w:i/>
          <w:highlight w:val="yellow"/>
          <w:lang w:eastAsia="es-EC"/>
        </w:rPr>
        <w:t>(</w:t>
      </w:r>
      <w:r w:rsidRPr="00825508">
        <w:rPr>
          <w:rFonts w:ascii="Arial" w:eastAsia="Times New Roman" w:hAnsi="Arial" w:cs="Arial"/>
          <w:i/>
          <w:iCs/>
          <w:highlight w:val="yellow"/>
          <w:lang w:eastAsia="es-EC"/>
        </w:rPr>
        <w:t>establecer objeto del contrato</w:t>
      </w:r>
      <w:r w:rsidRPr="00825508">
        <w:rPr>
          <w:rFonts w:ascii="Arial" w:eastAsia="Times New Roman" w:hAnsi="Arial" w:cs="Arial"/>
          <w:i/>
          <w:highlight w:val="yellow"/>
          <w:lang w:eastAsia="es-EC"/>
        </w:rPr>
        <w:t>)</w:t>
      </w:r>
      <w:r w:rsidRPr="00E41922">
        <w:rPr>
          <w:rFonts w:ascii="Arial" w:eastAsia="Times New Roman" w:hAnsi="Arial" w:cs="Arial"/>
          <w:lang w:eastAsia="es-EC"/>
        </w:rPr>
        <w:t xml:space="preserve"> al oferente </w:t>
      </w:r>
      <w:r w:rsidRPr="00825508">
        <w:rPr>
          <w:rFonts w:ascii="Arial" w:eastAsia="Times New Roman" w:hAnsi="Arial" w:cs="Arial"/>
          <w:i/>
          <w:highlight w:val="yellow"/>
          <w:lang w:eastAsia="es-EC"/>
        </w:rPr>
        <w:t>(</w:t>
      </w:r>
      <w:r w:rsidRPr="00825508">
        <w:rPr>
          <w:rFonts w:ascii="Arial" w:eastAsia="Times New Roman" w:hAnsi="Arial" w:cs="Arial"/>
          <w:i/>
          <w:iCs/>
          <w:highlight w:val="yellow"/>
          <w:lang w:eastAsia="es-EC"/>
        </w:rPr>
        <w:t>nombre del adjudicado</w:t>
      </w:r>
      <w:r w:rsidRPr="00825508">
        <w:rPr>
          <w:rFonts w:ascii="Arial" w:eastAsia="Times New Roman" w:hAnsi="Arial" w:cs="Arial"/>
          <w:i/>
          <w:highlight w:val="yellow"/>
          <w:lang w:eastAsia="es-EC"/>
        </w:rPr>
        <w:t>)</w:t>
      </w:r>
      <w:r w:rsidRPr="00825508">
        <w:rPr>
          <w:rFonts w:ascii="Arial" w:eastAsia="Times New Roman" w:hAnsi="Arial" w:cs="Arial"/>
          <w:highlight w:val="yellow"/>
          <w:lang w:eastAsia="es-EC"/>
        </w:rPr>
        <w:t>.</w:t>
      </w:r>
    </w:p>
    <w:p w14:paraId="5FD2D668" w14:textId="77777777" w:rsidR="00FA33EE" w:rsidRPr="00E41922" w:rsidRDefault="00FA33EE" w:rsidP="00FA33EE">
      <w:pPr>
        <w:jc w:val="both"/>
        <w:rPr>
          <w:rFonts w:ascii="Arial" w:eastAsia="Times New Roman" w:hAnsi="Arial" w:cs="Arial"/>
          <w:lang w:eastAsia="es-EC"/>
        </w:rPr>
      </w:pPr>
    </w:p>
    <w:p w14:paraId="3678338A" w14:textId="77777777" w:rsidR="00FA33EE" w:rsidRPr="00E41922" w:rsidRDefault="00FA33EE" w:rsidP="00FA33EE">
      <w:pPr>
        <w:jc w:val="both"/>
        <w:rPr>
          <w:rFonts w:ascii="Arial" w:eastAsia="Times New Roman" w:hAnsi="Arial" w:cs="Arial"/>
          <w:i/>
          <w:lang w:eastAsia="es-EC"/>
        </w:rPr>
      </w:pPr>
      <w:r w:rsidRPr="00825508">
        <w:rPr>
          <w:rFonts w:ascii="Arial" w:eastAsia="Times New Roman" w:hAnsi="Arial" w:cs="Arial"/>
          <w:i/>
          <w:highlight w:val="green"/>
          <w:lang w:eastAsia="es-EC"/>
        </w:rPr>
        <w:t>(ASTINAVE EP podrá establecer numerales adicionales para enlistar antecedentes de hecho y derecho)</w:t>
      </w:r>
    </w:p>
    <w:p w14:paraId="3C5E1438" w14:textId="77777777" w:rsidR="00FA33EE" w:rsidRPr="00E41922" w:rsidRDefault="00FA33EE" w:rsidP="00FA33EE">
      <w:pPr>
        <w:jc w:val="both"/>
        <w:rPr>
          <w:rFonts w:ascii="Arial" w:eastAsia="Times New Roman" w:hAnsi="Arial" w:cs="Arial"/>
          <w:i/>
          <w:lang w:eastAsia="es-EC"/>
        </w:rPr>
      </w:pPr>
    </w:p>
    <w:p w14:paraId="003A6F15" w14:textId="77777777" w:rsidR="00FA33EE" w:rsidRPr="00E41922" w:rsidRDefault="00FA33EE" w:rsidP="00FA33EE">
      <w:pPr>
        <w:jc w:val="both"/>
        <w:rPr>
          <w:rFonts w:ascii="Arial" w:eastAsia="Times New Roman" w:hAnsi="Arial" w:cs="Arial"/>
          <w:lang w:eastAsia="es-EC"/>
        </w:rPr>
      </w:pPr>
      <w:bookmarkStart w:id="0" w:name="OLE_LINK4"/>
      <w:bookmarkStart w:id="1" w:name="OLE_LINK5"/>
      <w:bookmarkEnd w:id="0"/>
      <w:bookmarkEnd w:id="1"/>
      <w:r w:rsidRPr="00E41922">
        <w:rPr>
          <w:rFonts w:ascii="Arial" w:eastAsia="Times New Roman" w:hAnsi="Arial" w:cs="Arial"/>
          <w:b/>
          <w:bCs/>
          <w:lang w:eastAsia="es-EC"/>
        </w:rPr>
        <w:t>Cláusula Segunda. - DOCUMENTOS DEL CONTRATO</w:t>
      </w:r>
    </w:p>
    <w:p w14:paraId="5CC417B9" w14:textId="77777777" w:rsidR="00FA33EE" w:rsidRPr="00E41922" w:rsidRDefault="00FA33EE" w:rsidP="00FA33EE">
      <w:pPr>
        <w:jc w:val="both"/>
        <w:rPr>
          <w:rFonts w:ascii="Arial" w:eastAsia="Times New Roman" w:hAnsi="Arial" w:cs="Arial"/>
          <w:lang w:eastAsia="es-EC"/>
        </w:rPr>
      </w:pPr>
    </w:p>
    <w:p w14:paraId="69CEFCA8"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2.1</w:t>
      </w:r>
      <w:r w:rsidRPr="00E41922">
        <w:rPr>
          <w:rFonts w:ascii="Arial" w:eastAsia="Times New Roman" w:hAnsi="Arial" w:cs="Arial"/>
          <w:lang w:eastAsia="es-EC"/>
        </w:rPr>
        <w:tab/>
        <w:t xml:space="preserve">Forman parte integrante del contrato los siguientes documentos: </w:t>
      </w:r>
    </w:p>
    <w:p w14:paraId="44BFA933" w14:textId="77777777" w:rsidR="00FA33EE" w:rsidRPr="00E41922" w:rsidRDefault="00FA33EE" w:rsidP="00FA33EE">
      <w:pPr>
        <w:jc w:val="both"/>
        <w:rPr>
          <w:rFonts w:ascii="Arial" w:eastAsia="Times New Roman" w:hAnsi="Arial" w:cs="Arial"/>
          <w:lang w:eastAsia="es-EC"/>
        </w:rPr>
      </w:pPr>
    </w:p>
    <w:p w14:paraId="07CAE026" w14:textId="77777777" w:rsidR="00FA33EE" w:rsidRPr="00E41922" w:rsidRDefault="00FA33EE" w:rsidP="00FA33EE">
      <w:pPr>
        <w:pStyle w:val="Prrafodelista"/>
        <w:numPr>
          <w:ilvl w:val="0"/>
          <w:numId w:val="5"/>
        </w:numPr>
        <w:spacing w:line="276" w:lineRule="auto"/>
        <w:ind w:left="714" w:hanging="357"/>
        <w:jc w:val="both"/>
        <w:rPr>
          <w:rFonts w:ascii="Arial" w:hAnsi="Arial" w:cs="Arial"/>
          <w:lang w:eastAsia="es-EC"/>
        </w:rPr>
      </w:pPr>
      <w:r w:rsidRPr="00E41922">
        <w:rPr>
          <w:rFonts w:ascii="Arial" w:hAnsi="Arial" w:cs="Arial"/>
          <w:lang w:eastAsia="es-EC"/>
        </w:rPr>
        <w:lastRenderedPageBreak/>
        <w:t>El pliego (Condiciones Particulares del Pliego CPP y Condiciones Generales del Pliego CGP) incluyendo las especificaciones técnicas o términos de referencia del objeto de la contratación.</w:t>
      </w:r>
    </w:p>
    <w:p w14:paraId="0D05C462" w14:textId="77777777" w:rsidR="00FA33EE" w:rsidRPr="00E41922" w:rsidRDefault="00FA33EE" w:rsidP="00FA33EE">
      <w:pPr>
        <w:ind w:left="714" w:hanging="357"/>
        <w:jc w:val="both"/>
        <w:rPr>
          <w:rFonts w:ascii="Arial" w:eastAsia="Times New Roman" w:hAnsi="Arial" w:cs="Arial"/>
          <w:lang w:eastAsia="es-EC"/>
        </w:rPr>
      </w:pPr>
    </w:p>
    <w:p w14:paraId="314BAE62" w14:textId="77777777" w:rsidR="00FA33EE" w:rsidRPr="00E41922" w:rsidRDefault="00FA33EE" w:rsidP="00FA33EE">
      <w:pPr>
        <w:pStyle w:val="Prrafodelista"/>
        <w:numPr>
          <w:ilvl w:val="0"/>
          <w:numId w:val="5"/>
        </w:numPr>
        <w:spacing w:line="276" w:lineRule="auto"/>
        <w:ind w:left="714" w:hanging="357"/>
        <w:jc w:val="both"/>
        <w:rPr>
          <w:rFonts w:ascii="Arial" w:hAnsi="Arial" w:cs="Arial"/>
          <w:lang w:eastAsia="es-EC"/>
        </w:rPr>
      </w:pPr>
      <w:r w:rsidRPr="00E41922">
        <w:rPr>
          <w:rFonts w:ascii="Arial" w:hAnsi="Arial" w:cs="Arial"/>
          <w:lang w:eastAsia="es-EC"/>
        </w:rPr>
        <w:t>Las Condiciones Generales de los Contratos de adquisición de bienes o prestación de servicios (CGC) publicados y vigentes a la fecha de la convocatoria en el Portal Institucional del Servicio Nacional de Contratación Pública.</w:t>
      </w:r>
    </w:p>
    <w:p w14:paraId="3F6DA3B8" w14:textId="77777777" w:rsidR="00FA33EE" w:rsidRPr="00E41922" w:rsidRDefault="00FA33EE" w:rsidP="00FA33EE">
      <w:pPr>
        <w:ind w:left="714" w:hanging="357"/>
        <w:jc w:val="both"/>
        <w:rPr>
          <w:rFonts w:ascii="Arial" w:eastAsia="Times New Roman" w:hAnsi="Arial" w:cs="Arial"/>
          <w:lang w:eastAsia="es-EC"/>
        </w:rPr>
      </w:pPr>
    </w:p>
    <w:p w14:paraId="6C2E9392" w14:textId="77777777" w:rsidR="00FA33EE" w:rsidRPr="00825508" w:rsidRDefault="00FA33EE" w:rsidP="00FA33EE">
      <w:pPr>
        <w:pStyle w:val="Prrafodelista"/>
        <w:numPr>
          <w:ilvl w:val="0"/>
          <w:numId w:val="5"/>
        </w:numPr>
        <w:spacing w:line="276" w:lineRule="auto"/>
        <w:ind w:left="714" w:hanging="357"/>
        <w:jc w:val="both"/>
        <w:rPr>
          <w:rFonts w:ascii="Arial" w:hAnsi="Arial" w:cs="Arial"/>
          <w:lang w:eastAsia="es-EC"/>
        </w:rPr>
      </w:pPr>
      <w:r w:rsidRPr="00E41922">
        <w:rPr>
          <w:rFonts w:ascii="Arial" w:hAnsi="Arial" w:cs="Arial"/>
          <w:lang w:eastAsia="es-EC"/>
        </w:rPr>
        <w:t>La oferta presentada por el contratista, con todos los documentos que la conforman.</w:t>
      </w:r>
    </w:p>
    <w:p w14:paraId="51E03E0D" w14:textId="77777777" w:rsidR="00FA33EE" w:rsidRPr="00825508" w:rsidRDefault="00FA33EE" w:rsidP="00FA33EE">
      <w:pPr>
        <w:pStyle w:val="Prrafodelista"/>
        <w:numPr>
          <w:ilvl w:val="0"/>
          <w:numId w:val="5"/>
        </w:numPr>
        <w:spacing w:line="276" w:lineRule="auto"/>
        <w:ind w:left="714" w:hanging="357"/>
        <w:jc w:val="both"/>
        <w:rPr>
          <w:rFonts w:ascii="Arial" w:hAnsi="Arial" w:cs="Arial"/>
          <w:lang w:eastAsia="es-EC"/>
        </w:rPr>
      </w:pPr>
      <w:r w:rsidRPr="00E41922">
        <w:rPr>
          <w:rFonts w:ascii="Arial" w:hAnsi="Arial" w:cs="Arial"/>
          <w:lang w:eastAsia="es-EC"/>
        </w:rPr>
        <w:t xml:space="preserve">Las garantías presentadas por el contratista. </w:t>
      </w:r>
      <w:r w:rsidRPr="00825508">
        <w:rPr>
          <w:rFonts w:ascii="Arial" w:hAnsi="Arial" w:cs="Arial"/>
          <w:i/>
          <w:highlight w:val="green"/>
          <w:lang w:eastAsia="es-EC"/>
        </w:rPr>
        <w:t>(De ser el caso)</w:t>
      </w:r>
    </w:p>
    <w:p w14:paraId="22B955DC" w14:textId="77777777" w:rsidR="00FA33EE" w:rsidRPr="00825508" w:rsidRDefault="00FA33EE" w:rsidP="00FA33EE">
      <w:pPr>
        <w:pStyle w:val="Prrafodelista"/>
        <w:numPr>
          <w:ilvl w:val="0"/>
          <w:numId w:val="5"/>
        </w:numPr>
        <w:spacing w:line="276" w:lineRule="auto"/>
        <w:ind w:left="714" w:hanging="357"/>
        <w:jc w:val="both"/>
        <w:rPr>
          <w:rFonts w:ascii="Arial" w:hAnsi="Arial" w:cs="Arial"/>
          <w:lang w:eastAsia="es-EC"/>
        </w:rPr>
      </w:pPr>
      <w:r w:rsidRPr="00E41922">
        <w:rPr>
          <w:rFonts w:ascii="Arial" w:hAnsi="Arial" w:cs="Arial"/>
          <w:lang w:eastAsia="es-EC"/>
        </w:rPr>
        <w:t>La resolución de adjudicación.</w:t>
      </w:r>
    </w:p>
    <w:p w14:paraId="3B1FAA4B" w14:textId="77777777" w:rsidR="00FA33EE" w:rsidRPr="00E41922" w:rsidRDefault="00FA33EE" w:rsidP="00FA33EE">
      <w:pPr>
        <w:pStyle w:val="Prrafodelista"/>
        <w:numPr>
          <w:ilvl w:val="0"/>
          <w:numId w:val="5"/>
        </w:numPr>
        <w:spacing w:line="276" w:lineRule="auto"/>
        <w:ind w:left="714" w:hanging="357"/>
        <w:jc w:val="both"/>
        <w:rPr>
          <w:rFonts w:ascii="Arial" w:hAnsi="Arial" w:cs="Arial"/>
          <w:lang w:eastAsia="es-EC"/>
        </w:rPr>
      </w:pPr>
      <w:r w:rsidRPr="00E41922">
        <w:rPr>
          <w:rFonts w:ascii="Arial" w:hAnsi="Arial" w:cs="Arial"/>
          <w:lang w:eastAsia="es-EC"/>
        </w:rPr>
        <w:t xml:space="preserve">Las certificaciones de </w:t>
      </w:r>
      <w:r w:rsidRPr="00825508">
        <w:rPr>
          <w:rFonts w:ascii="Arial" w:hAnsi="Arial" w:cs="Arial"/>
          <w:i/>
          <w:highlight w:val="yellow"/>
          <w:lang w:eastAsia="es-EC"/>
        </w:rPr>
        <w:t>(</w:t>
      </w:r>
      <w:r w:rsidRPr="00825508">
        <w:rPr>
          <w:rFonts w:ascii="Arial" w:hAnsi="Arial" w:cs="Arial"/>
          <w:i/>
          <w:iCs/>
          <w:highlight w:val="yellow"/>
          <w:lang w:eastAsia="es-EC"/>
        </w:rPr>
        <w:t>dependencia a la que le corresponde certificar</w:t>
      </w:r>
      <w:r w:rsidRPr="00825508">
        <w:rPr>
          <w:rFonts w:ascii="Arial" w:hAnsi="Arial" w:cs="Arial"/>
          <w:i/>
          <w:highlight w:val="yellow"/>
          <w:lang w:eastAsia="es-EC"/>
        </w:rPr>
        <w:t>)</w:t>
      </w:r>
      <w:r w:rsidRPr="00825508">
        <w:rPr>
          <w:rFonts w:ascii="Arial" w:hAnsi="Arial" w:cs="Arial"/>
          <w:highlight w:val="yellow"/>
          <w:lang w:eastAsia="es-EC"/>
        </w:rPr>
        <w:t>,</w:t>
      </w:r>
      <w:r w:rsidRPr="00E41922">
        <w:rPr>
          <w:rFonts w:ascii="Arial" w:hAnsi="Arial" w:cs="Arial"/>
          <w:lang w:eastAsia="es-EC"/>
        </w:rPr>
        <w:t xml:space="preserve"> que acrediten la existencia de la partida presupuestaria y disponibilidad de recursos, para el cumplimiento de las obligaciones derivadas del contrato.</w:t>
      </w:r>
    </w:p>
    <w:p w14:paraId="48D4E320" w14:textId="77777777" w:rsidR="00FA33EE" w:rsidRPr="00E41922" w:rsidRDefault="00FA33EE" w:rsidP="00FA33EE">
      <w:pPr>
        <w:jc w:val="both"/>
        <w:rPr>
          <w:rFonts w:ascii="Arial" w:eastAsia="Times New Roman" w:hAnsi="Arial" w:cs="Arial"/>
          <w:lang w:eastAsia="es-EC"/>
        </w:rPr>
      </w:pPr>
    </w:p>
    <w:p w14:paraId="2A1A2156" w14:textId="4F4A3F16" w:rsidR="00FA33EE" w:rsidRPr="00E41922" w:rsidRDefault="00FA33EE" w:rsidP="00FA33EE">
      <w:pPr>
        <w:jc w:val="both"/>
        <w:rPr>
          <w:rFonts w:ascii="Arial" w:eastAsia="Times New Roman" w:hAnsi="Arial" w:cs="Arial"/>
          <w:lang w:eastAsia="es-EC"/>
        </w:rPr>
      </w:pPr>
      <w:r w:rsidRPr="00825508">
        <w:rPr>
          <w:rFonts w:ascii="Arial" w:eastAsia="Times New Roman" w:hAnsi="Arial" w:cs="Arial"/>
          <w:i/>
          <w:iCs/>
          <w:highlight w:val="green"/>
          <w:lang w:eastAsia="es-EC"/>
        </w:rPr>
        <w:t xml:space="preserve">(En caso de que corresponda proceder con la protocolización del contrato, conforme lo dispuesto en la normativa vigente, los documentos que acreditan la calidad de los comparecientes y su capacidad para celebrar el contrato deberán protocolizarse </w:t>
      </w:r>
      <w:r w:rsidR="001F4002" w:rsidRPr="00825508">
        <w:rPr>
          <w:rFonts w:ascii="Arial" w:eastAsia="Times New Roman" w:hAnsi="Arial" w:cs="Arial"/>
          <w:i/>
          <w:iCs/>
          <w:highlight w:val="green"/>
          <w:lang w:eastAsia="es-EC"/>
        </w:rPr>
        <w:t>juntamente con</w:t>
      </w:r>
      <w:r w:rsidRPr="00825508">
        <w:rPr>
          <w:rFonts w:ascii="Arial" w:eastAsia="Times New Roman" w:hAnsi="Arial" w:cs="Arial"/>
          <w:i/>
          <w:iCs/>
          <w:highlight w:val="green"/>
          <w:lang w:eastAsia="es-EC"/>
        </w:rPr>
        <w:t xml:space="preserve"> las condiciones particulares del contrato. No es necesario protocolizar las condiciones generales del contrato, ni la información relevante del procedimiento que ha sido publicada en el Portal Institucional del Servicio Nacional de Contratación Pública.)</w:t>
      </w:r>
      <w:r w:rsidRPr="00825508">
        <w:rPr>
          <w:rFonts w:ascii="Arial" w:eastAsia="Times New Roman" w:hAnsi="Arial" w:cs="Arial"/>
          <w:highlight w:val="green"/>
          <w:lang w:eastAsia="es-EC"/>
        </w:rPr>
        <w:t>.</w:t>
      </w:r>
    </w:p>
    <w:p w14:paraId="477DAA7F" w14:textId="77777777" w:rsidR="00FA33EE" w:rsidRPr="00E41922" w:rsidRDefault="00FA33EE" w:rsidP="00FA33EE">
      <w:pPr>
        <w:jc w:val="both"/>
        <w:rPr>
          <w:rFonts w:ascii="Arial" w:eastAsia="Times New Roman" w:hAnsi="Arial" w:cs="Arial"/>
          <w:lang w:eastAsia="es-EC"/>
        </w:rPr>
      </w:pPr>
    </w:p>
    <w:p w14:paraId="3B02A433"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 xml:space="preserve">Cláusula Tercera. - OBJETO DEL CONTRATO </w:t>
      </w:r>
    </w:p>
    <w:p w14:paraId="6F621F1A" w14:textId="77777777" w:rsidR="00FA33EE" w:rsidRPr="00E41922" w:rsidRDefault="00FA33EE" w:rsidP="00FA33EE">
      <w:pPr>
        <w:jc w:val="both"/>
        <w:rPr>
          <w:rFonts w:ascii="Arial" w:eastAsia="Times New Roman" w:hAnsi="Arial" w:cs="Arial"/>
          <w:lang w:eastAsia="es-EC"/>
        </w:rPr>
      </w:pPr>
    </w:p>
    <w:p w14:paraId="22501BD6"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3.1</w:t>
      </w:r>
      <w:r w:rsidRPr="00E41922">
        <w:rPr>
          <w:rFonts w:ascii="Arial" w:eastAsia="Times New Roman" w:hAnsi="Arial" w:cs="Arial"/>
          <w:b/>
          <w:bCs/>
          <w:lang w:eastAsia="es-EC"/>
        </w:rPr>
        <w:tab/>
      </w:r>
      <w:r w:rsidRPr="00E41922">
        <w:rPr>
          <w:rFonts w:ascii="Arial" w:eastAsia="Times New Roman" w:hAnsi="Arial" w:cs="Arial"/>
          <w:lang w:eastAsia="es-EC"/>
        </w:rPr>
        <w:t xml:space="preserve">El contratista se obliga con la </w:t>
      </w:r>
      <w:r w:rsidRPr="00825508">
        <w:rPr>
          <w:rFonts w:ascii="Arial" w:eastAsia="Times New Roman" w:hAnsi="Arial" w:cs="Arial"/>
          <w:i/>
          <w:highlight w:val="yellow"/>
          <w:lang w:eastAsia="es-EC"/>
        </w:rPr>
        <w:t>(contratante)</w:t>
      </w:r>
      <w:r w:rsidRPr="00E41922">
        <w:rPr>
          <w:rFonts w:ascii="Arial" w:eastAsia="Times New Roman" w:hAnsi="Arial" w:cs="Arial"/>
          <w:lang w:eastAsia="es-EC"/>
        </w:rPr>
        <w:t xml:space="preserve"> a </w:t>
      </w:r>
      <w:r w:rsidRPr="00825508">
        <w:rPr>
          <w:rFonts w:ascii="Arial" w:eastAsia="Times New Roman" w:hAnsi="Arial" w:cs="Arial"/>
          <w:i/>
          <w:highlight w:val="yellow"/>
          <w:lang w:eastAsia="es-EC"/>
        </w:rPr>
        <w:t>(suministrar, instalar y entregar debidamente funcionando los bienes)</w:t>
      </w:r>
      <w:r w:rsidRPr="00E41922">
        <w:rPr>
          <w:rFonts w:ascii="Arial" w:eastAsia="Times New Roman" w:hAnsi="Arial" w:cs="Arial"/>
          <w:i/>
          <w:lang w:eastAsia="es-EC"/>
        </w:rPr>
        <w:t xml:space="preserve"> </w:t>
      </w:r>
      <w:r w:rsidRPr="00825508">
        <w:rPr>
          <w:rFonts w:ascii="Arial" w:eastAsia="Times New Roman" w:hAnsi="Arial" w:cs="Arial"/>
          <w:i/>
          <w:highlight w:val="yellow"/>
          <w:lang w:eastAsia="es-EC"/>
        </w:rPr>
        <w:t>(proveer los servicios requeridos)</w:t>
      </w:r>
      <w:r w:rsidRPr="00E41922">
        <w:rPr>
          <w:rFonts w:ascii="Arial" w:eastAsia="Times New Roman" w:hAnsi="Arial" w:cs="Arial"/>
          <w:i/>
          <w:lang w:eastAsia="es-EC"/>
        </w:rPr>
        <w:t xml:space="preserve"> </w:t>
      </w:r>
      <w:r w:rsidRPr="00E41922">
        <w:rPr>
          <w:rFonts w:ascii="Arial" w:eastAsia="Times New Roman" w:hAnsi="Arial" w:cs="Arial"/>
          <w:lang w:eastAsia="es-EC"/>
        </w:rPr>
        <w:t>y a</w:t>
      </w:r>
      <w:r w:rsidRPr="00E41922">
        <w:rPr>
          <w:rFonts w:ascii="Arial" w:eastAsia="Times New Roman" w:hAnsi="Arial" w:cs="Arial"/>
          <w:i/>
          <w:lang w:eastAsia="es-EC"/>
        </w:rPr>
        <w:t xml:space="preserve">  </w:t>
      </w:r>
      <w:r w:rsidRPr="00E41922">
        <w:rPr>
          <w:rFonts w:ascii="Arial" w:eastAsia="Times New Roman" w:hAnsi="Arial" w:cs="Arial"/>
          <w:lang w:eastAsia="es-EC"/>
        </w:rPr>
        <w:t xml:space="preserve">ejecutar el contrato a entera satisfacción de ASTINAVE EP, </w:t>
      </w:r>
      <w:r w:rsidRPr="00825508">
        <w:rPr>
          <w:rFonts w:ascii="Arial" w:eastAsia="Times New Roman" w:hAnsi="Arial" w:cs="Arial"/>
          <w:i/>
          <w:highlight w:val="yellow"/>
          <w:lang w:eastAsia="es-EC"/>
        </w:rPr>
        <w:t>(designar lugar de entrega o sitio)</w:t>
      </w:r>
      <w:r w:rsidRPr="00E41922">
        <w:rPr>
          <w:rFonts w:ascii="Arial" w:eastAsia="Times New Roman" w:hAnsi="Arial" w:cs="Arial"/>
          <w:i/>
          <w:lang w:eastAsia="es-EC"/>
        </w:rPr>
        <w:t>,</w:t>
      </w:r>
      <w:r w:rsidRPr="00E41922">
        <w:rPr>
          <w:rFonts w:ascii="Arial" w:eastAsia="Times New Roman" w:hAnsi="Arial" w:cs="Arial"/>
          <w:lang w:eastAsia="es-EC"/>
        </w:rPr>
        <w:t xml:space="preserve"> según las características y especificaciones técnicas constantes en la oferta, que se agrega y forma parte integrante de este contrato.</w:t>
      </w:r>
    </w:p>
    <w:p w14:paraId="7648B017" w14:textId="77777777" w:rsidR="00FA33EE" w:rsidRPr="00E41922" w:rsidRDefault="00FA33EE" w:rsidP="00FA33EE">
      <w:pPr>
        <w:jc w:val="both"/>
        <w:rPr>
          <w:rFonts w:ascii="Arial" w:eastAsia="Times New Roman" w:hAnsi="Arial" w:cs="Arial"/>
          <w:lang w:eastAsia="es-EC"/>
        </w:rPr>
      </w:pPr>
    </w:p>
    <w:p w14:paraId="5D9849E8"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3.2</w:t>
      </w:r>
      <w:r w:rsidRPr="00E41922">
        <w:rPr>
          <w:rFonts w:ascii="Arial" w:eastAsia="Times New Roman" w:hAnsi="Arial" w:cs="Arial"/>
          <w:b/>
          <w:bCs/>
          <w:lang w:eastAsia="es-EC"/>
        </w:rPr>
        <w:tab/>
      </w:r>
      <w:r w:rsidRPr="00E41922">
        <w:rPr>
          <w:rFonts w:ascii="Arial" w:eastAsia="Times New Roman" w:hAnsi="Arial" w:cs="Arial"/>
          <w:i/>
          <w:lang w:eastAsia="es-EC"/>
        </w:rPr>
        <w:t xml:space="preserve">(Caso de bienes) </w:t>
      </w:r>
      <w:r w:rsidRPr="00E41922">
        <w:rPr>
          <w:rFonts w:ascii="Arial" w:eastAsia="Times New Roman" w:hAnsi="Arial" w:cs="Arial"/>
          <w:lang w:eastAsia="es-EC"/>
        </w:rPr>
        <w:t xml:space="preserve">Adicionalmente el contratista proporcionará el soporte técnico, los mantenimientos preventivo y correctivo respectivos por el lapso de </w:t>
      </w:r>
      <w:r w:rsidRPr="00825508">
        <w:rPr>
          <w:rFonts w:ascii="Arial" w:eastAsia="Times New Roman" w:hAnsi="Arial" w:cs="Arial"/>
          <w:i/>
          <w:highlight w:val="yellow"/>
          <w:lang w:eastAsia="es-EC"/>
        </w:rPr>
        <w:t>(….)</w:t>
      </w:r>
      <w:r w:rsidRPr="00E41922">
        <w:rPr>
          <w:rFonts w:ascii="Arial" w:eastAsia="Times New Roman" w:hAnsi="Arial" w:cs="Arial"/>
          <w:lang w:eastAsia="es-EC"/>
        </w:rPr>
        <w:t xml:space="preserve"> contados a partir de la fecha de suscripción del acta de entrega recepción definitiva, periodo que corresponde al de vigencia de la garantía técnica; entregará la documentación de los bienes; y, brindará la capacitación necesaria para </w:t>
      </w:r>
      <w:r w:rsidRPr="00825508">
        <w:rPr>
          <w:rFonts w:ascii="Arial" w:eastAsia="Times New Roman" w:hAnsi="Arial" w:cs="Arial"/>
          <w:i/>
          <w:highlight w:val="yellow"/>
          <w:lang w:eastAsia="es-EC"/>
        </w:rPr>
        <w:t>(número)</w:t>
      </w:r>
      <w:r w:rsidRPr="00E41922">
        <w:rPr>
          <w:rFonts w:ascii="Arial" w:eastAsia="Times New Roman" w:hAnsi="Arial" w:cs="Arial"/>
          <w:lang w:eastAsia="es-EC"/>
        </w:rPr>
        <w:t xml:space="preserve"> servidores </w:t>
      </w:r>
      <w:r w:rsidRPr="00825508">
        <w:rPr>
          <w:rFonts w:ascii="Arial" w:eastAsia="Times New Roman" w:hAnsi="Arial" w:cs="Arial"/>
          <w:i/>
          <w:highlight w:val="yellow"/>
          <w:lang w:eastAsia="es-EC"/>
        </w:rPr>
        <w:t>(en las instalaciones de ASTINAVE EP), (impartida por personal certificado por el fabricante)</w:t>
      </w:r>
      <w:r w:rsidRPr="00E41922">
        <w:rPr>
          <w:rFonts w:ascii="Arial" w:eastAsia="Times New Roman" w:hAnsi="Arial" w:cs="Arial"/>
          <w:lang w:eastAsia="es-EC"/>
        </w:rPr>
        <w:t xml:space="preserve"> de ser el caso.</w:t>
      </w:r>
    </w:p>
    <w:p w14:paraId="36582452" w14:textId="77777777" w:rsidR="00FA33EE" w:rsidRPr="00E41922" w:rsidRDefault="00FA33EE" w:rsidP="00FA33EE">
      <w:pPr>
        <w:jc w:val="both"/>
        <w:rPr>
          <w:rFonts w:ascii="Arial" w:eastAsia="Times New Roman" w:hAnsi="Arial" w:cs="Arial"/>
          <w:lang w:eastAsia="es-EC"/>
        </w:rPr>
      </w:pPr>
    </w:p>
    <w:p w14:paraId="6E762BDD"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lang w:eastAsia="es-EC"/>
        </w:rPr>
        <w:t xml:space="preserve">Para el caso de adquisición, arrendamiento y prestación de servicios en los que requiera de equipos informáticos, equipos de impresión, vehículos, equipos médicos y proyectores, se deberá aplicar el principio de vigencia tecnológica de </w:t>
      </w:r>
      <w:r w:rsidRPr="00E41922">
        <w:rPr>
          <w:rFonts w:ascii="Arial" w:eastAsia="Times New Roman" w:hAnsi="Arial" w:cs="Arial"/>
          <w:lang w:eastAsia="es-EC"/>
        </w:rPr>
        <w:lastRenderedPageBreak/>
        <w:t>conformidad a las regulaciones expedidas por el Servicio Nacional de Contratación Pública.</w:t>
      </w:r>
    </w:p>
    <w:p w14:paraId="467DA177" w14:textId="77777777" w:rsidR="00FA33EE" w:rsidRPr="00E41922" w:rsidRDefault="00FA33EE" w:rsidP="00FA33EE">
      <w:pPr>
        <w:jc w:val="both"/>
        <w:rPr>
          <w:rFonts w:ascii="Arial" w:eastAsia="Times New Roman" w:hAnsi="Arial" w:cs="Arial"/>
          <w:lang w:eastAsia="es-EC"/>
        </w:rPr>
      </w:pPr>
    </w:p>
    <w:p w14:paraId="5CA82686"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i/>
          <w:lang w:eastAsia="es-EC"/>
        </w:rPr>
        <w:t>(Caso de servicios) (Estipúlese lo que ASTINAVE EP considere pertinente en cuanto a correctivos o actualizaciones del servicio que recibirá, incluyendo riesgos, de ser el caso)</w:t>
      </w:r>
      <w:r w:rsidRPr="00E41922">
        <w:rPr>
          <w:rFonts w:ascii="Arial" w:eastAsia="Times New Roman" w:hAnsi="Arial" w:cs="Arial"/>
          <w:lang w:eastAsia="es-EC"/>
        </w:rPr>
        <w:t xml:space="preserve">. </w:t>
      </w:r>
    </w:p>
    <w:p w14:paraId="39DAC9C8" w14:textId="77777777" w:rsidR="00FA33EE" w:rsidRPr="00E41922" w:rsidRDefault="00FA33EE" w:rsidP="00FA33EE">
      <w:pPr>
        <w:jc w:val="both"/>
        <w:rPr>
          <w:rFonts w:ascii="Arial" w:eastAsia="Times New Roman" w:hAnsi="Arial" w:cs="Arial"/>
          <w:lang w:eastAsia="es-EC"/>
        </w:rPr>
      </w:pPr>
    </w:p>
    <w:p w14:paraId="197BD51A"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Cláusula Cuarta. - PRECIO DEL CONTRATO</w:t>
      </w:r>
    </w:p>
    <w:p w14:paraId="3EAAF8F3" w14:textId="77777777" w:rsidR="00FA33EE" w:rsidRPr="00E41922" w:rsidRDefault="00FA33EE" w:rsidP="00FA33EE">
      <w:pPr>
        <w:jc w:val="both"/>
        <w:rPr>
          <w:rFonts w:ascii="Arial" w:eastAsia="Times New Roman" w:hAnsi="Arial" w:cs="Arial"/>
          <w:lang w:eastAsia="es-EC"/>
        </w:rPr>
      </w:pPr>
    </w:p>
    <w:p w14:paraId="401D4616"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4.1</w:t>
      </w:r>
      <w:r w:rsidRPr="00E41922">
        <w:rPr>
          <w:rFonts w:ascii="Arial" w:eastAsia="Times New Roman" w:hAnsi="Arial" w:cs="Arial"/>
          <w:b/>
          <w:bCs/>
          <w:lang w:eastAsia="es-EC"/>
        </w:rPr>
        <w:tab/>
      </w:r>
      <w:r w:rsidRPr="00E41922">
        <w:rPr>
          <w:rFonts w:ascii="Arial" w:eastAsia="Times New Roman" w:hAnsi="Arial" w:cs="Arial"/>
          <w:lang w:eastAsia="es-EC"/>
        </w:rPr>
        <w:t xml:space="preserve">El valor del presente contrato, que ASTINAVE EP pagará al contratista, es el de </w:t>
      </w:r>
      <w:r w:rsidRPr="00825508">
        <w:rPr>
          <w:rFonts w:ascii="Arial" w:eastAsia="Times New Roman" w:hAnsi="Arial" w:cs="Arial"/>
          <w:i/>
          <w:iCs/>
          <w:highlight w:val="yellow"/>
          <w:lang w:eastAsia="es-EC"/>
        </w:rPr>
        <w:t>(cantidad exacta en números y letras</w:t>
      </w:r>
      <w:r w:rsidRPr="00825508">
        <w:rPr>
          <w:rFonts w:ascii="Arial" w:eastAsia="Times New Roman" w:hAnsi="Arial" w:cs="Arial"/>
          <w:highlight w:val="yellow"/>
          <w:lang w:eastAsia="es-EC"/>
        </w:rPr>
        <w:t>)</w:t>
      </w:r>
      <w:r w:rsidRPr="00E41922">
        <w:rPr>
          <w:rFonts w:ascii="Arial" w:eastAsia="Times New Roman" w:hAnsi="Arial" w:cs="Arial"/>
          <w:lang w:eastAsia="es-EC"/>
        </w:rPr>
        <w:t xml:space="preserve"> dólares de los Estados Unidos de América, más IVA, de conformidad con la oferta presentada por el contratista, valor que se desglosa como se indica a continuación:</w:t>
      </w:r>
    </w:p>
    <w:p w14:paraId="3E16A298" w14:textId="77777777" w:rsidR="00FA33EE" w:rsidRPr="00E41922" w:rsidRDefault="00FA33EE" w:rsidP="00FA33EE">
      <w:pPr>
        <w:jc w:val="both"/>
        <w:rPr>
          <w:rFonts w:ascii="Arial" w:eastAsia="Times New Roman" w:hAnsi="Arial" w:cs="Arial"/>
          <w:lang w:eastAsia="es-EC"/>
        </w:rPr>
      </w:pPr>
    </w:p>
    <w:p w14:paraId="05686A94" w14:textId="77777777" w:rsidR="00FA33EE" w:rsidRPr="00E41922" w:rsidRDefault="00FA33EE" w:rsidP="00FA33EE">
      <w:pPr>
        <w:pStyle w:val="Prrafodelista"/>
        <w:ind w:left="0"/>
        <w:jc w:val="both"/>
        <w:outlineLvl w:val="2"/>
        <w:rPr>
          <w:rFonts w:ascii="Arial" w:hAnsi="Arial" w:cs="Arial"/>
          <w:lang w:eastAsia="es-EC"/>
        </w:rPr>
      </w:pPr>
      <w:r w:rsidRPr="00825508">
        <w:rPr>
          <w:rFonts w:ascii="Arial" w:hAnsi="Arial" w:cs="Arial"/>
          <w:i/>
          <w:iCs/>
          <w:highlight w:val="green"/>
          <w:lang w:eastAsia="es-EC"/>
        </w:rPr>
        <w:t>(Para bienes incluir tabla de cantidades y precios corregida de la oferta) (Para servicios incluir tabla del precio ofertado con su desglose).</w:t>
      </w:r>
    </w:p>
    <w:p w14:paraId="11CD5C93" w14:textId="77777777" w:rsidR="00FA33EE" w:rsidRPr="00E41922" w:rsidRDefault="00FA33EE" w:rsidP="00FA33EE">
      <w:pPr>
        <w:jc w:val="both"/>
        <w:rPr>
          <w:rFonts w:ascii="Arial" w:eastAsia="Times New Roman" w:hAnsi="Arial" w:cs="Arial"/>
          <w:lang w:eastAsia="es-EC"/>
        </w:rPr>
      </w:pPr>
    </w:p>
    <w:p w14:paraId="0E653EB5"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4.2</w:t>
      </w:r>
      <w:r w:rsidRPr="00E41922">
        <w:rPr>
          <w:rFonts w:ascii="Arial" w:eastAsia="Times New Roman" w:hAnsi="Arial" w:cs="Arial"/>
          <w:b/>
          <w:bCs/>
          <w:lang w:eastAsia="es-EC"/>
        </w:rPr>
        <w:tab/>
      </w:r>
      <w:r w:rsidRPr="00E41922">
        <w:rPr>
          <w:rFonts w:ascii="Arial" w:eastAsia="Times New Roman" w:hAnsi="Arial" w:cs="Arial"/>
          <w:lang w:eastAsia="es-EC"/>
        </w:rPr>
        <w:t>Los precios acordados en el contrato, constituirán la única compensación al contratista por todos sus costos, inclusive cualquier impuesto, derecho o tasa que tuviese que pagar, excepto el Impuesto al Valor Agregado que será añadido al precio del contrato.</w:t>
      </w:r>
    </w:p>
    <w:p w14:paraId="5D236E48" w14:textId="77777777" w:rsidR="00FA33EE" w:rsidRPr="00E41922" w:rsidRDefault="00FA33EE" w:rsidP="00FA33EE">
      <w:pPr>
        <w:jc w:val="both"/>
        <w:rPr>
          <w:rFonts w:ascii="Arial" w:eastAsia="Times New Roman" w:hAnsi="Arial" w:cs="Arial"/>
          <w:lang w:eastAsia="es-EC"/>
        </w:rPr>
      </w:pPr>
    </w:p>
    <w:p w14:paraId="334AB9C4"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Cláusula Quinta. - FORMA DE PAGO</w:t>
      </w:r>
    </w:p>
    <w:p w14:paraId="54C56679" w14:textId="77777777" w:rsidR="00FA33EE" w:rsidRPr="00E41922" w:rsidRDefault="00FA33EE" w:rsidP="00FA33EE">
      <w:pPr>
        <w:jc w:val="both"/>
        <w:rPr>
          <w:rFonts w:ascii="Arial" w:eastAsia="Times New Roman" w:hAnsi="Arial" w:cs="Arial"/>
          <w:lang w:eastAsia="es-EC"/>
        </w:rPr>
      </w:pPr>
    </w:p>
    <w:p w14:paraId="33F91ABB" w14:textId="77777777" w:rsidR="00FA33EE" w:rsidRPr="00E41922" w:rsidRDefault="00FA33EE" w:rsidP="00FA33EE">
      <w:pPr>
        <w:jc w:val="both"/>
        <w:rPr>
          <w:rFonts w:ascii="Arial" w:eastAsia="Times New Roman" w:hAnsi="Arial" w:cs="Arial"/>
          <w:lang w:eastAsia="es-EC"/>
        </w:rPr>
      </w:pPr>
      <w:r w:rsidRPr="00825508">
        <w:rPr>
          <w:rFonts w:ascii="Arial" w:eastAsia="Times New Roman" w:hAnsi="Arial" w:cs="Arial"/>
          <w:i/>
          <w:highlight w:val="yellow"/>
          <w:lang w:val="es-ES" w:eastAsia="es-EC"/>
        </w:rPr>
        <w:t>(</w:t>
      </w:r>
      <w:r w:rsidRPr="00825508">
        <w:rPr>
          <w:rFonts w:ascii="Arial" w:eastAsia="Times New Roman" w:hAnsi="Arial" w:cs="Arial"/>
          <w:i/>
          <w:highlight w:val="yellow"/>
          <w:lang w:eastAsia="es-EC"/>
        </w:rPr>
        <w:t>En esta cláusula ASTINAVE EP detallará la forma de pago. De contemplarse la entrega de anticipo será de hasta un máximo del setenta por ciento (70%) del valor contractual. Se deberá establecer la fecha máxima del pago del mismo</w:t>
      </w:r>
      <w:r w:rsidRPr="00825508">
        <w:rPr>
          <w:rFonts w:ascii="Arial" w:eastAsia="Times New Roman" w:hAnsi="Arial" w:cs="Arial"/>
          <w:highlight w:val="yellow"/>
          <w:lang w:eastAsia="es-EC"/>
        </w:rPr>
        <w:t>.</w:t>
      </w:r>
      <w:r w:rsidRPr="00825508">
        <w:rPr>
          <w:rFonts w:ascii="Arial" w:eastAsia="Times New Roman" w:hAnsi="Arial" w:cs="Arial"/>
          <w:i/>
          <w:highlight w:val="yellow"/>
          <w:lang w:val="es-ES" w:eastAsia="es-EC"/>
        </w:rPr>
        <w:t>)</w:t>
      </w:r>
    </w:p>
    <w:p w14:paraId="76834B8D" w14:textId="77777777" w:rsidR="00FA33EE" w:rsidRPr="00E41922" w:rsidRDefault="00FA33EE" w:rsidP="00FA33EE">
      <w:pPr>
        <w:jc w:val="both"/>
        <w:rPr>
          <w:rFonts w:ascii="Arial" w:eastAsia="Times New Roman" w:hAnsi="Arial" w:cs="Arial"/>
          <w:lang w:eastAsia="es-EC"/>
        </w:rPr>
      </w:pPr>
    </w:p>
    <w:p w14:paraId="25F65556"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lang w:eastAsia="es-EC"/>
        </w:rPr>
        <w:t xml:space="preserve">El anticipo que ASTINAVE EP haya entregado al contratista para la adquisición de los bienes y/o prestación del servicio, no podrá ser destinado a fines ajenos a esta contratación. </w:t>
      </w:r>
    </w:p>
    <w:p w14:paraId="76349A7B" w14:textId="77777777" w:rsidR="00FA33EE" w:rsidRPr="00E41922" w:rsidRDefault="00FA33EE" w:rsidP="00FA33EE">
      <w:pPr>
        <w:jc w:val="both"/>
        <w:rPr>
          <w:rFonts w:ascii="Arial" w:eastAsia="Times New Roman" w:hAnsi="Arial" w:cs="Arial"/>
          <w:lang w:eastAsia="es-EC"/>
        </w:rPr>
      </w:pPr>
    </w:p>
    <w:p w14:paraId="5B176382" w14:textId="77777777" w:rsidR="00FA33EE" w:rsidRPr="00E41922" w:rsidRDefault="00FA33EE" w:rsidP="00FA33EE">
      <w:pPr>
        <w:jc w:val="both"/>
        <w:rPr>
          <w:rFonts w:ascii="Arial" w:eastAsia="Times New Roman" w:hAnsi="Arial" w:cs="Arial"/>
          <w:i/>
          <w:lang w:eastAsia="es-EC"/>
        </w:rPr>
      </w:pPr>
      <w:r w:rsidRPr="00825508">
        <w:rPr>
          <w:rFonts w:ascii="Arial" w:eastAsia="Times New Roman" w:hAnsi="Arial" w:cs="Arial"/>
          <w:i/>
          <w:highlight w:val="yellow"/>
          <w:lang w:eastAsia="es-EC"/>
        </w:rPr>
        <w:t>(En el caso de adquisición de bienes, los pagos totales o parciales se realizarán contra el Acta o Actas de Entrega Recepción Total o Parcial de los bienes adquiridos).</w:t>
      </w:r>
    </w:p>
    <w:p w14:paraId="2B5151C3" w14:textId="77777777" w:rsidR="00FA33EE" w:rsidRPr="00E41922" w:rsidRDefault="00FA33EE" w:rsidP="00FA33EE">
      <w:pPr>
        <w:jc w:val="both"/>
        <w:rPr>
          <w:rFonts w:ascii="Arial" w:eastAsia="Times New Roman" w:hAnsi="Arial" w:cs="Arial"/>
          <w:lang w:eastAsia="es-EC"/>
        </w:rPr>
      </w:pPr>
    </w:p>
    <w:p w14:paraId="69BA7004" w14:textId="77777777" w:rsidR="00FA33EE" w:rsidRPr="00E41922" w:rsidRDefault="00FA33EE" w:rsidP="00FA33EE">
      <w:pPr>
        <w:jc w:val="both"/>
        <w:rPr>
          <w:rFonts w:ascii="Arial" w:eastAsia="Times New Roman" w:hAnsi="Arial" w:cs="Arial"/>
          <w:i/>
          <w:lang w:eastAsia="es-EC"/>
        </w:rPr>
      </w:pPr>
      <w:r w:rsidRPr="00825508">
        <w:rPr>
          <w:rFonts w:ascii="Arial" w:eastAsia="Times New Roman" w:hAnsi="Arial" w:cs="Arial"/>
          <w:i/>
          <w:highlight w:val="yellow"/>
          <w:lang w:eastAsia="es-EC"/>
        </w:rPr>
        <w:t>(En el caso de servicios, serán pagados contra la presentación de la correspondiente factura, previa aprobación de ASTINAVE EP).</w:t>
      </w:r>
    </w:p>
    <w:p w14:paraId="306842EA" w14:textId="77777777" w:rsidR="00FA33EE" w:rsidRPr="00E41922" w:rsidRDefault="00FA33EE" w:rsidP="00FA33EE">
      <w:pPr>
        <w:jc w:val="both"/>
        <w:rPr>
          <w:rFonts w:ascii="Arial" w:eastAsia="Times New Roman" w:hAnsi="Arial" w:cs="Arial"/>
          <w:lang w:eastAsia="es-EC"/>
        </w:rPr>
      </w:pPr>
    </w:p>
    <w:p w14:paraId="2ADBCF58"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lang w:eastAsia="es-EC"/>
        </w:rPr>
        <w:t xml:space="preserve">No habrá lugar a alegar mora de ASTINAVE EP, mientras no se amortice la totalidad del anticipo otorgado. </w:t>
      </w:r>
      <w:r w:rsidRPr="00E41922">
        <w:rPr>
          <w:rFonts w:ascii="Arial" w:eastAsia="Times New Roman" w:hAnsi="Arial" w:cs="Arial"/>
          <w:i/>
          <w:lang w:eastAsia="es-EC"/>
        </w:rPr>
        <w:t>(En caso de anticipos)</w:t>
      </w:r>
    </w:p>
    <w:p w14:paraId="4DAE2F9F" w14:textId="77777777" w:rsidR="00FA33EE" w:rsidRPr="00E41922" w:rsidRDefault="00FA33EE" w:rsidP="00FA33EE">
      <w:pPr>
        <w:jc w:val="both"/>
        <w:rPr>
          <w:rFonts w:ascii="Arial" w:eastAsia="Times New Roman" w:hAnsi="Arial" w:cs="Arial"/>
          <w:lang w:eastAsia="es-EC"/>
        </w:rPr>
      </w:pPr>
    </w:p>
    <w:p w14:paraId="2E65B9A2"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Cláusula Sexta. - GARANTÍAS</w:t>
      </w:r>
    </w:p>
    <w:p w14:paraId="0F8F51A6" w14:textId="77777777" w:rsidR="00FA33EE" w:rsidRPr="00E41922" w:rsidRDefault="00FA33EE" w:rsidP="00FA33EE">
      <w:pPr>
        <w:jc w:val="both"/>
        <w:rPr>
          <w:rFonts w:ascii="Arial" w:eastAsia="Times New Roman" w:hAnsi="Arial" w:cs="Arial"/>
          <w:lang w:eastAsia="es-EC"/>
        </w:rPr>
      </w:pPr>
    </w:p>
    <w:p w14:paraId="083BFFF6"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lang w:eastAsia="es-EC"/>
        </w:rPr>
        <w:t>6.1</w:t>
      </w:r>
      <w:r w:rsidRPr="00E41922">
        <w:rPr>
          <w:rFonts w:ascii="Arial" w:eastAsia="Times New Roman" w:hAnsi="Arial" w:cs="Arial"/>
          <w:lang w:eastAsia="es-EC"/>
        </w:rPr>
        <w:tab/>
        <w:t xml:space="preserve">En este contrato se rendirán las siguientes garantías: </w:t>
      </w:r>
      <w:r w:rsidRPr="00825508">
        <w:rPr>
          <w:rFonts w:ascii="Arial" w:eastAsia="Times New Roman" w:hAnsi="Arial" w:cs="Arial"/>
          <w:i/>
          <w:highlight w:val="yellow"/>
          <w:lang w:eastAsia="es-EC"/>
        </w:rPr>
        <w:t>(</w:t>
      </w:r>
      <w:r w:rsidRPr="00825508">
        <w:rPr>
          <w:rFonts w:ascii="Arial" w:eastAsia="Times New Roman" w:hAnsi="Arial" w:cs="Arial"/>
          <w:i/>
          <w:iCs/>
          <w:highlight w:val="yellow"/>
          <w:lang w:eastAsia="es-EC"/>
        </w:rPr>
        <w:t xml:space="preserve">establecer las garantías que apliquen de acuerdo con lo establecido en el Pliego para las </w:t>
      </w:r>
      <w:r w:rsidRPr="00825508">
        <w:rPr>
          <w:rFonts w:ascii="Arial" w:eastAsia="Times New Roman" w:hAnsi="Arial" w:cs="Arial"/>
          <w:i/>
          <w:iCs/>
          <w:highlight w:val="yellow"/>
          <w:lang w:eastAsia="es-EC"/>
        </w:rPr>
        <w:lastRenderedPageBreak/>
        <w:t>contrataciones de bienes y servicios que es parte integrante del presente contrato</w:t>
      </w:r>
      <w:r w:rsidRPr="00825508">
        <w:rPr>
          <w:rFonts w:ascii="Arial" w:eastAsia="Times New Roman" w:hAnsi="Arial" w:cs="Arial"/>
          <w:i/>
          <w:highlight w:val="yellow"/>
          <w:lang w:eastAsia="es-EC"/>
        </w:rPr>
        <w:t>)</w:t>
      </w:r>
      <w:r w:rsidRPr="00825508">
        <w:rPr>
          <w:rFonts w:ascii="Arial" w:eastAsia="Times New Roman" w:hAnsi="Arial" w:cs="Arial"/>
          <w:highlight w:val="yellow"/>
          <w:lang w:eastAsia="es-EC"/>
        </w:rPr>
        <w:t>.</w:t>
      </w:r>
    </w:p>
    <w:p w14:paraId="00D72BC1" w14:textId="77777777" w:rsidR="00FA33EE" w:rsidRPr="00E41922" w:rsidRDefault="00FA33EE" w:rsidP="00FA33EE">
      <w:pPr>
        <w:jc w:val="both"/>
        <w:rPr>
          <w:rFonts w:ascii="Arial" w:eastAsia="Times New Roman" w:hAnsi="Arial" w:cs="Arial"/>
          <w:lang w:eastAsia="es-EC"/>
        </w:rPr>
      </w:pPr>
    </w:p>
    <w:p w14:paraId="59B6451B" w14:textId="77777777" w:rsidR="00FA33EE" w:rsidRDefault="00FA33EE" w:rsidP="00FA33EE">
      <w:pPr>
        <w:jc w:val="both"/>
        <w:rPr>
          <w:rFonts w:ascii="Arial" w:eastAsia="Times New Roman" w:hAnsi="Arial" w:cs="Arial"/>
          <w:spacing w:val="-2"/>
          <w:lang w:eastAsia="hi-IN" w:bidi="hi-IN"/>
        </w:rPr>
      </w:pPr>
      <w:r w:rsidRPr="00E41922">
        <w:rPr>
          <w:rFonts w:ascii="Arial" w:eastAsia="Times New Roman" w:hAnsi="Arial" w:cs="Arial"/>
          <w:b/>
          <w:spacing w:val="-2"/>
          <w:lang w:eastAsia="hi-IN" w:bidi="hi-IN"/>
        </w:rPr>
        <w:t>6.2</w:t>
      </w:r>
      <w:r w:rsidRPr="00E41922">
        <w:rPr>
          <w:rFonts w:ascii="Arial" w:eastAsia="Times New Roman" w:hAnsi="Arial" w:cs="Arial"/>
          <w:b/>
          <w:spacing w:val="-2"/>
          <w:lang w:eastAsia="hi-IN" w:bidi="hi-IN"/>
        </w:rPr>
        <w:tab/>
      </w:r>
      <w:r w:rsidRPr="00E41922">
        <w:rPr>
          <w:rFonts w:ascii="Arial" w:eastAsia="Times New Roman" w:hAnsi="Arial" w:cs="Arial"/>
          <w:spacing w:val="-2"/>
          <w:lang w:eastAsia="hi-IN" w:bidi="hi-IN"/>
        </w:rPr>
        <w:t xml:space="preserve">Las garantías entregadas se devolverán de acuerdo a lo establecido en el artículo 118 del Reglamento General de la </w:t>
      </w:r>
      <w:r w:rsidRPr="00E41922">
        <w:rPr>
          <w:rFonts w:ascii="Arial" w:eastAsia="Times New Roman" w:hAnsi="Arial" w:cs="Arial"/>
          <w:color w:val="000000"/>
          <w:lang w:eastAsia="es-EC"/>
        </w:rPr>
        <w:t>Ley Orgánica del Sistema Nacional de Contratación Pública</w:t>
      </w:r>
      <w:r w:rsidRPr="00E41922">
        <w:rPr>
          <w:rFonts w:ascii="Arial" w:eastAsia="Times New Roman" w:hAnsi="Arial" w:cs="Arial"/>
          <w:spacing w:val="-2"/>
          <w:lang w:eastAsia="hi-IN" w:bidi="hi-IN"/>
        </w:rPr>
        <w:t>. Entre tanto, deberán mantenerse vigentes, lo que será vigilado y exigido por ASTINAVE EP.</w:t>
      </w:r>
    </w:p>
    <w:p w14:paraId="40860D47" w14:textId="77777777" w:rsidR="00FA33EE" w:rsidRPr="00E41922" w:rsidRDefault="00FA33EE" w:rsidP="00FA33EE">
      <w:pPr>
        <w:jc w:val="both"/>
        <w:rPr>
          <w:rFonts w:ascii="Arial" w:eastAsia="Times New Roman" w:hAnsi="Arial" w:cs="Arial"/>
          <w:spacing w:val="-2"/>
          <w:lang w:eastAsia="hi-IN" w:bidi="hi-IN"/>
        </w:rPr>
      </w:pPr>
    </w:p>
    <w:p w14:paraId="71B83462"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Cláusula Séptima. - PLAZO</w:t>
      </w:r>
    </w:p>
    <w:p w14:paraId="42BE7A67" w14:textId="77777777" w:rsidR="00FA33EE" w:rsidRPr="00E41922" w:rsidRDefault="00FA33EE" w:rsidP="00FA33EE">
      <w:pPr>
        <w:jc w:val="both"/>
        <w:rPr>
          <w:rFonts w:ascii="Arial" w:eastAsia="Times New Roman" w:hAnsi="Arial" w:cs="Arial"/>
          <w:lang w:eastAsia="es-EC"/>
        </w:rPr>
      </w:pPr>
    </w:p>
    <w:p w14:paraId="206AA35A"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i/>
          <w:iCs/>
          <w:lang w:eastAsia="es-EC"/>
        </w:rPr>
        <w:t>(Caso de bienes)</w:t>
      </w:r>
      <w:r w:rsidRPr="00E41922">
        <w:rPr>
          <w:rFonts w:ascii="Arial" w:eastAsia="Times New Roman" w:hAnsi="Arial" w:cs="Arial"/>
          <w:lang w:eastAsia="es-EC"/>
        </w:rPr>
        <w:t xml:space="preserve"> El plazo para la entrega de la totalidad de los bienes contratados, </w:t>
      </w:r>
      <w:r w:rsidRPr="00825508">
        <w:rPr>
          <w:rFonts w:ascii="Arial" w:eastAsia="Times New Roman" w:hAnsi="Arial" w:cs="Arial"/>
          <w:i/>
          <w:iCs/>
          <w:highlight w:val="yellow"/>
          <w:lang w:eastAsia="es-EC"/>
        </w:rPr>
        <w:t>(instalados, puestos en funcionamiento, así como la capacitación, de ser el caso)</w:t>
      </w:r>
      <w:r w:rsidRPr="00E41922">
        <w:rPr>
          <w:rFonts w:ascii="Arial" w:eastAsia="Times New Roman" w:hAnsi="Arial" w:cs="Arial"/>
          <w:i/>
          <w:iCs/>
          <w:lang w:eastAsia="es-EC"/>
        </w:rPr>
        <w:t xml:space="preserve"> </w:t>
      </w:r>
      <w:r w:rsidRPr="00E41922">
        <w:rPr>
          <w:rFonts w:ascii="Arial" w:eastAsia="Times New Roman" w:hAnsi="Arial" w:cs="Arial"/>
          <w:lang w:eastAsia="es-EC"/>
        </w:rPr>
        <w:t xml:space="preserve">a entera satisfacción de ASTINAVE EP es de </w:t>
      </w:r>
      <w:r w:rsidRPr="00825508">
        <w:rPr>
          <w:rFonts w:ascii="Arial" w:eastAsia="Times New Roman" w:hAnsi="Arial" w:cs="Arial"/>
          <w:i/>
          <w:iCs/>
          <w:highlight w:val="yellow"/>
          <w:lang w:eastAsia="es-EC"/>
        </w:rPr>
        <w:t>(número de días)</w:t>
      </w:r>
      <w:r w:rsidRPr="00825508">
        <w:rPr>
          <w:rFonts w:ascii="Arial" w:eastAsia="Times New Roman" w:hAnsi="Arial" w:cs="Arial"/>
          <w:highlight w:val="yellow"/>
          <w:lang w:eastAsia="es-EC"/>
        </w:rPr>
        <w:t>,</w:t>
      </w:r>
      <w:r w:rsidRPr="00E41922">
        <w:rPr>
          <w:rFonts w:ascii="Arial" w:eastAsia="Times New Roman" w:hAnsi="Arial" w:cs="Arial"/>
          <w:lang w:eastAsia="es-EC"/>
        </w:rPr>
        <w:t xml:space="preserve"> contado a partir de </w:t>
      </w:r>
      <w:r w:rsidRPr="00825508">
        <w:rPr>
          <w:rFonts w:ascii="Arial" w:eastAsia="Times New Roman" w:hAnsi="Arial" w:cs="Arial"/>
          <w:i/>
          <w:iCs/>
          <w:highlight w:val="yellow"/>
          <w:lang w:eastAsia="es-EC"/>
        </w:rPr>
        <w:t>(fecha de entrega del anticipo o suscripción del contrato).</w:t>
      </w:r>
    </w:p>
    <w:p w14:paraId="360976AF" w14:textId="77777777" w:rsidR="00FA33EE" w:rsidRPr="00E41922" w:rsidRDefault="00FA33EE" w:rsidP="00FA33EE">
      <w:pPr>
        <w:jc w:val="both"/>
        <w:rPr>
          <w:rFonts w:ascii="Arial" w:eastAsia="Times New Roman" w:hAnsi="Arial" w:cs="Arial"/>
          <w:i/>
          <w:iCs/>
          <w:lang w:eastAsia="es-EC"/>
        </w:rPr>
      </w:pPr>
    </w:p>
    <w:p w14:paraId="241AD9E3"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i/>
          <w:iCs/>
          <w:lang w:eastAsia="es-EC"/>
        </w:rPr>
        <w:t>(Caso de servicios)</w:t>
      </w:r>
      <w:r w:rsidRPr="00E41922">
        <w:rPr>
          <w:rFonts w:ascii="Arial" w:eastAsia="Times New Roman" w:hAnsi="Arial" w:cs="Arial"/>
          <w:lang w:eastAsia="es-EC"/>
        </w:rPr>
        <w:t xml:space="preserve"> El plazo para la prestación de los servicios contratados a entera satisfacción de ASTINAVE EP es de </w:t>
      </w:r>
      <w:r w:rsidRPr="00F80BFB">
        <w:rPr>
          <w:rFonts w:ascii="Arial" w:eastAsia="Times New Roman" w:hAnsi="Arial" w:cs="Arial"/>
          <w:i/>
          <w:iCs/>
          <w:highlight w:val="yellow"/>
          <w:lang w:eastAsia="es-EC"/>
        </w:rPr>
        <w:t>(número de días)</w:t>
      </w:r>
      <w:r w:rsidRPr="00F80BFB">
        <w:rPr>
          <w:rFonts w:ascii="Arial" w:eastAsia="Times New Roman" w:hAnsi="Arial" w:cs="Arial"/>
          <w:highlight w:val="yellow"/>
          <w:lang w:eastAsia="es-EC"/>
        </w:rPr>
        <w:t>,</w:t>
      </w:r>
      <w:r w:rsidRPr="00E41922">
        <w:rPr>
          <w:rFonts w:ascii="Arial" w:eastAsia="Times New Roman" w:hAnsi="Arial" w:cs="Arial"/>
          <w:lang w:eastAsia="es-EC"/>
        </w:rPr>
        <w:t xml:space="preserve"> contado a partir de </w:t>
      </w:r>
      <w:r w:rsidRPr="00F80BFB">
        <w:rPr>
          <w:rFonts w:ascii="Arial" w:eastAsia="Times New Roman" w:hAnsi="Arial" w:cs="Arial"/>
          <w:i/>
          <w:iCs/>
          <w:highlight w:val="yellow"/>
          <w:lang w:eastAsia="es-EC"/>
        </w:rPr>
        <w:t>(fecha de entrega del anticipo o suscripción del contrato).</w:t>
      </w:r>
    </w:p>
    <w:p w14:paraId="3525A9CA" w14:textId="77777777" w:rsidR="00FA33EE" w:rsidRPr="00E41922" w:rsidRDefault="00FA33EE" w:rsidP="00FA33EE">
      <w:pPr>
        <w:jc w:val="both"/>
        <w:rPr>
          <w:rFonts w:ascii="Arial" w:eastAsia="Times New Roman" w:hAnsi="Arial" w:cs="Arial"/>
          <w:lang w:eastAsia="es-EC"/>
        </w:rPr>
      </w:pPr>
    </w:p>
    <w:p w14:paraId="00EF7970"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Cláusula Octava. - MULTAS</w:t>
      </w:r>
    </w:p>
    <w:p w14:paraId="7E126300" w14:textId="77777777" w:rsidR="00FA33EE" w:rsidRPr="00E41922" w:rsidRDefault="00FA33EE" w:rsidP="00FA33EE">
      <w:pPr>
        <w:jc w:val="both"/>
        <w:rPr>
          <w:rFonts w:ascii="Arial" w:eastAsia="Times New Roman" w:hAnsi="Arial" w:cs="Arial"/>
          <w:lang w:eastAsia="es-EC"/>
        </w:rPr>
      </w:pPr>
    </w:p>
    <w:p w14:paraId="226CE260" w14:textId="77777777" w:rsidR="00FA33EE" w:rsidRPr="00E41922" w:rsidRDefault="00FA33EE" w:rsidP="00FA33EE">
      <w:pPr>
        <w:ind w:right="49"/>
        <w:jc w:val="both"/>
        <w:rPr>
          <w:rFonts w:ascii="Arial" w:hAnsi="Arial" w:cs="Arial"/>
          <w:lang w:eastAsia="es-EC"/>
        </w:rPr>
      </w:pPr>
      <w:r w:rsidRPr="00E41922">
        <w:rPr>
          <w:rFonts w:ascii="Arial" w:hAnsi="Arial" w:cs="Arial"/>
          <w:b/>
          <w:lang w:eastAsia="es-EC"/>
        </w:rPr>
        <w:t>8.1</w:t>
      </w:r>
      <w:r w:rsidRPr="00E41922">
        <w:rPr>
          <w:rFonts w:ascii="Arial" w:hAnsi="Arial" w:cs="Arial"/>
          <w:lang w:eastAsia="es-EC"/>
        </w:rPr>
        <w:t xml:space="preserve"> Por cada día de retardo en la ejecución de las obligaciones contractuales o por incumplimiento de cualesquiera de las obligaciones que contrae en virtud de este instrumento, se aplicará la multa equivalente al cuatro por mil (4x1000), por cada día de retardo, las mismas que se calcularán sobre el porcentaje de las obligaciones que se encuentran pendientes de ejecutarse, conforme lo establecido en el contrato.</w:t>
      </w:r>
    </w:p>
    <w:p w14:paraId="46354721" w14:textId="77777777" w:rsidR="00FA33EE" w:rsidRPr="00E41922" w:rsidRDefault="00FA33EE" w:rsidP="00FA33EE">
      <w:pPr>
        <w:ind w:right="283"/>
        <w:jc w:val="both"/>
        <w:rPr>
          <w:rFonts w:ascii="Arial" w:hAnsi="Arial" w:cs="Arial"/>
          <w:b/>
        </w:rPr>
      </w:pPr>
    </w:p>
    <w:p w14:paraId="04F6970E" w14:textId="77777777" w:rsidR="00FA33EE" w:rsidRDefault="00FA33EE" w:rsidP="00FA33EE">
      <w:pPr>
        <w:ind w:right="283"/>
        <w:jc w:val="both"/>
        <w:rPr>
          <w:rFonts w:ascii="Arial" w:hAnsi="Arial" w:cs="Arial"/>
          <w:b/>
        </w:rPr>
      </w:pPr>
      <w:r w:rsidRPr="00E41922">
        <w:rPr>
          <w:rFonts w:ascii="Arial" w:hAnsi="Arial" w:cs="Arial"/>
          <w:b/>
        </w:rPr>
        <w:t xml:space="preserve">8.2 </w:t>
      </w:r>
      <w:r w:rsidRPr="00E41922">
        <w:rPr>
          <w:rFonts w:ascii="Arial" w:hAnsi="Arial" w:cs="Arial"/>
        </w:rPr>
        <w:t>ASTINAVE EP queda autorizada por LA CONTRATISTA para que haga efectiva la multa impuesta, de los valores que por este contrato le corresponde recibir sin requisito o trámite previo alguno.</w:t>
      </w:r>
      <w:r w:rsidRPr="00E41922">
        <w:rPr>
          <w:rFonts w:ascii="Arial" w:hAnsi="Arial" w:cs="Arial"/>
          <w:b/>
        </w:rPr>
        <w:t xml:space="preserve"> </w:t>
      </w:r>
    </w:p>
    <w:p w14:paraId="030DB44E" w14:textId="77777777" w:rsidR="00FA33EE" w:rsidRPr="00E41922" w:rsidRDefault="00FA33EE" w:rsidP="00FA33EE">
      <w:pPr>
        <w:ind w:right="283"/>
        <w:jc w:val="both"/>
        <w:rPr>
          <w:rFonts w:ascii="Arial" w:hAnsi="Arial" w:cs="Arial"/>
          <w:b/>
        </w:rPr>
      </w:pPr>
    </w:p>
    <w:p w14:paraId="3FCABB00"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Cláusula Novena. - DEL REAJUSTE DE PRECIOS</w:t>
      </w:r>
    </w:p>
    <w:p w14:paraId="5F74BE5A" w14:textId="77777777" w:rsidR="00FA33EE" w:rsidRPr="00E41922" w:rsidRDefault="00FA33EE" w:rsidP="00FA33EE">
      <w:pPr>
        <w:jc w:val="both"/>
        <w:rPr>
          <w:rFonts w:ascii="Arial" w:eastAsia="Times New Roman" w:hAnsi="Arial" w:cs="Arial"/>
          <w:lang w:eastAsia="es-EC"/>
        </w:rPr>
      </w:pPr>
    </w:p>
    <w:p w14:paraId="1CB75AE3" w14:textId="77777777" w:rsidR="00FA33EE" w:rsidRPr="00E41922" w:rsidRDefault="00FA33EE" w:rsidP="00FA33EE">
      <w:pPr>
        <w:jc w:val="both"/>
        <w:rPr>
          <w:rFonts w:ascii="Arial" w:eastAsia="Times New Roman" w:hAnsi="Arial" w:cs="Arial"/>
          <w:iCs/>
          <w:lang w:eastAsia="es-EC"/>
        </w:rPr>
      </w:pPr>
      <w:r w:rsidRPr="00E41922">
        <w:rPr>
          <w:rFonts w:ascii="Arial" w:eastAsia="Times New Roman" w:hAnsi="Arial" w:cs="Arial"/>
          <w:b/>
          <w:iCs/>
          <w:lang w:eastAsia="es-EC"/>
        </w:rPr>
        <w:t>9.1</w:t>
      </w:r>
      <w:r w:rsidRPr="00E41922">
        <w:rPr>
          <w:rFonts w:ascii="Arial" w:eastAsia="Times New Roman" w:hAnsi="Arial" w:cs="Arial"/>
          <w:iCs/>
          <w:lang w:eastAsia="es-EC"/>
        </w:rPr>
        <w:t xml:space="preserve"> El valor de este contrato es fijo y no estará sujeto a reajuste por ningún concepto. </w:t>
      </w:r>
    </w:p>
    <w:p w14:paraId="41268849" w14:textId="77777777" w:rsidR="00FA33EE" w:rsidRPr="00E41922" w:rsidRDefault="00FA33EE" w:rsidP="00FA33EE">
      <w:pPr>
        <w:jc w:val="both"/>
        <w:rPr>
          <w:rFonts w:ascii="Arial" w:eastAsia="Times New Roman" w:hAnsi="Arial" w:cs="Arial"/>
          <w:lang w:eastAsia="es-EC"/>
        </w:rPr>
      </w:pPr>
    </w:p>
    <w:p w14:paraId="7E473FD8"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Cláusula Décima. - DE LA ADMINISTRACIÓN DEL CONTRATO</w:t>
      </w:r>
    </w:p>
    <w:p w14:paraId="0E692DD2" w14:textId="77777777" w:rsidR="00FA33EE" w:rsidRPr="00E41922" w:rsidRDefault="00FA33EE" w:rsidP="00FA33EE">
      <w:pPr>
        <w:jc w:val="both"/>
        <w:rPr>
          <w:rFonts w:ascii="Arial" w:eastAsia="Times New Roman" w:hAnsi="Arial" w:cs="Arial"/>
          <w:lang w:eastAsia="es-EC"/>
        </w:rPr>
      </w:pPr>
    </w:p>
    <w:p w14:paraId="740F7793"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10.1</w:t>
      </w:r>
      <w:r w:rsidRPr="00E41922">
        <w:rPr>
          <w:rFonts w:ascii="Arial" w:eastAsia="Times New Roman" w:hAnsi="Arial" w:cs="Arial"/>
          <w:lang w:eastAsia="es-EC"/>
        </w:rPr>
        <w:tab/>
        <w:t xml:space="preserve">ASTINAVE EP designa al </w:t>
      </w:r>
      <w:r w:rsidRPr="00F80BFB">
        <w:rPr>
          <w:rFonts w:ascii="Arial" w:eastAsia="Times New Roman" w:hAnsi="Arial" w:cs="Arial"/>
          <w:i/>
          <w:highlight w:val="yellow"/>
          <w:lang w:eastAsia="es-EC"/>
        </w:rPr>
        <w:t>(nombre del designado)</w:t>
      </w:r>
      <w:r w:rsidRPr="00F80BFB">
        <w:rPr>
          <w:rFonts w:ascii="Arial" w:eastAsia="Times New Roman" w:hAnsi="Arial" w:cs="Arial"/>
          <w:highlight w:val="yellow"/>
          <w:lang w:eastAsia="es-EC"/>
        </w:rPr>
        <w:t>,</w:t>
      </w:r>
      <w:r w:rsidRPr="00E41922">
        <w:rPr>
          <w:rFonts w:ascii="Arial" w:eastAsia="Times New Roman" w:hAnsi="Arial" w:cs="Arial"/>
          <w:lang w:eastAsia="es-EC"/>
        </w:rPr>
        <w:t xml:space="preserve"> en calidad de administrador del contrato, quien deberá atenerse a las condiciones generales y particulares del pliego que forma parte del presente contrato, y velará por el cabal cumplimiento del mismo en base a lo dispuesto en el artículo 121 de Reglamento General de la Ley Orgánica del Sistema Nacional de Contratación Pública.</w:t>
      </w:r>
    </w:p>
    <w:p w14:paraId="106B3BA4" w14:textId="77777777" w:rsidR="00FA33EE" w:rsidRPr="00E41922" w:rsidRDefault="00FA33EE" w:rsidP="00FA33EE">
      <w:pPr>
        <w:jc w:val="both"/>
        <w:rPr>
          <w:rFonts w:ascii="Arial" w:eastAsia="Times New Roman" w:hAnsi="Arial" w:cs="Arial"/>
          <w:lang w:eastAsia="es-EC"/>
        </w:rPr>
      </w:pPr>
    </w:p>
    <w:p w14:paraId="7CDBB227"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lastRenderedPageBreak/>
        <w:t>10.2</w:t>
      </w:r>
      <w:r w:rsidRPr="00E41922">
        <w:rPr>
          <w:rFonts w:ascii="Arial" w:eastAsia="Times New Roman" w:hAnsi="Arial" w:cs="Arial"/>
          <w:b/>
          <w:bCs/>
          <w:lang w:eastAsia="es-EC"/>
        </w:rPr>
        <w:tab/>
      </w:r>
      <w:r w:rsidRPr="00E41922">
        <w:rPr>
          <w:rFonts w:ascii="Arial" w:eastAsia="Times New Roman" w:hAnsi="Arial" w:cs="Arial"/>
          <w:lang w:eastAsia="es-EC"/>
        </w:rPr>
        <w:t>ASTINAVE EP podrá cambiar de administrador del contrato, para lo cual bastará notificar al contratista la respectiva comunicación; sin que sea necesario la modificación del texto contractual.</w:t>
      </w:r>
    </w:p>
    <w:p w14:paraId="134E8F7C" w14:textId="77777777" w:rsidR="00FA33EE" w:rsidRPr="00E41922" w:rsidRDefault="00FA33EE" w:rsidP="00FA33EE">
      <w:pPr>
        <w:jc w:val="both"/>
        <w:rPr>
          <w:rFonts w:ascii="Arial" w:eastAsia="Times New Roman" w:hAnsi="Arial" w:cs="Arial"/>
          <w:lang w:eastAsia="es-EC"/>
        </w:rPr>
      </w:pPr>
    </w:p>
    <w:p w14:paraId="47E351B4" w14:textId="77777777" w:rsidR="00FA33EE" w:rsidRPr="00E41922" w:rsidRDefault="00FA33EE" w:rsidP="00FA33EE">
      <w:pPr>
        <w:tabs>
          <w:tab w:val="left" w:pos="-720"/>
          <w:tab w:val="left" w:pos="709"/>
        </w:tabs>
        <w:ind w:right="283"/>
        <w:jc w:val="both"/>
        <w:rPr>
          <w:rFonts w:ascii="Arial" w:hAnsi="Arial" w:cs="Arial"/>
          <w:b/>
          <w:spacing w:val="-3"/>
        </w:rPr>
      </w:pPr>
      <w:r w:rsidRPr="00E41922">
        <w:rPr>
          <w:rFonts w:ascii="Arial" w:hAnsi="Arial" w:cs="Arial"/>
          <w:b/>
          <w:spacing w:val="-3"/>
        </w:rPr>
        <w:t>10.3</w:t>
      </w:r>
      <w:r w:rsidRPr="00E41922">
        <w:rPr>
          <w:rFonts w:ascii="Arial" w:hAnsi="Arial" w:cs="Arial"/>
          <w:spacing w:val="-3"/>
        </w:rPr>
        <w:t xml:space="preserve"> El Administrador del Contrato tendrá entre otras, las siguientes obligaciones y atribuciones:</w:t>
      </w:r>
    </w:p>
    <w:p w14:paraId="76C22F11" w14:textId="77777777" w:rsidR="00FA33EE" w:rsidRPr="00E41922" w:rsidRDefault="00FA33EE" w:rsidP="00FA33EE">
      <w:pPr>
        <w:widowControl w:val="0"/>
        <w:numPr>
          <w:ilvl w:val="0"/>
          <w:numId w:val="7"/>
        </w:numPr>
        <w:tabs>
          <w:tab w:val="clear" w:pos="1353"/>
          <w:tab w:val="left" w:pos="426"/>
          <w:tab w:val="num" w:pos="567"/>
          <w:tab w:val="left" w:pos="5529"/>
        </w:tabs>
        <w:suppressAutoHyphens/>
        <w:adjustRightInd w:val="0"/>
        <w:ind w:left="426" w:right="283" w:hanging="426"/>
        <w:jc w:val="both"/>
        <w:textAlignment w:val="baseline"/>
        <w:rPr>
          <w:rFonts w:ascii="Arial" w:hAnsi="Arial" w:cs="Arial"/>
          <w:spacing w:val="-3"/>
        </w:rPr>
      </w:pPr>
      <w:r w:rsidRPr="00E41922">
        <w:rPr>
          <w:rFonts w:ascii="Arial" w:hAnsi="Arial" w:cs="Arial"/>
          <w:spacing w:val="-3"/>
        </w:rPr>
        <w:t>Exigir el cumplimiento de las leyes ecuatorianas, reglamentos y más disposiciones, por parte del Contratista y su personal.</w:t>
      </w:r>
    </w:p>
    <w:p w14:paraId="1294A6B9" w14:textId="77777777" w:rsidR="00FA33EE" w:rsidRPr="00E41922" w:rsidRDefault="00FA33EE" w:rsidP="00FA33EE">
      <w:pPr>
        <w:widowControl w:val="0"/>
        <w:numPr>
          <w:ilvl w:val="0"/>
          <w:numId w:val="7"/>
        </w:numPr>
        <w:tabs>
          <w:tab w:val="clear" w:pos="1353"/>
          <w:tab w:val="left" w:pos="426"/>
          <w:tab w:val="num" w:pos="567"/>
          <w:tab w:val="left" w:pos="5529"/>
        </w:tabs>
        <w:suppressAutoHyphens/>
        <w:adjustRightInd w:val="0"/>
        <w:ind w:left="426" w:right="283" w:hanging="426"/>
        <w:jc w:val="both"/>
        <w:textAlignment w:val="baseline"/>
        <w:rPr>
          <w:rFonts w:ascii="Arial" w:hAnsi="Arial" w:cs="Arial"/>
          <w:spacing w:val="-3"/>
        </w:rPr>
      </w:pPr>
      <w:r w:rsidRPr="00E41922">
        <w:rPr>
          <w:rFonts w:ascii="Arial" w:hAnsi="Arial" w:cs="Arial"/>
        </w:rPr>
        <w:t>V</w:t>
      </w:r>
      <w:r w:rsidRPr="00E41922">
        <w:rPr>
          <w:rFonts w:ascii="Arial" w:hAnsi="Arial" w:cs="Arial"/>
          <w:spacing w:val="-3"/>
        </w:rPr>
        <w:t>elar porque se cumplan en los plazos, condiciones y costos previstos.</w:t>
      </w:r>
    </w:p>
    <w:p w14:paraId="6BCCD14F" w14:textId="77777777" w:rsidR="00FA33EE" w:rsidRPr="00E41922" w:rsidRDefault="00FA33EE" w:rsidP="00FA33EE">
      <w:pPr>
        <w:widowControl w:val="0"/>
        <w:numPr>
          <w:ilvl w:val="0"/>
          <w:numId w:val="7"/>
        </w:numPr>
        <w:tabs>
          <w:tab w:val="clear" w:pos="1353"/>
          <w:tab w:val="left" w:pos="426"/>
          <w:tab w:val="num" w:pos="567"/>
          <w:tab w:val="left" w:pos="5529"/>
        </w:tabs>
        <w:suppressAutoHyphens/>
        <w:adjustRightInd w:val="0"/>
        <w:spacing w:line="276" w:lineRule="auto"/>
        <w:ind w:left="426" w:right="283" w:hanging="426"/>
        <w:jc w:val="both"/>
        <w:textAlignment w:val="baseline"/>
        <w:rPr>
          <w:rFonts w:ascii="Arial" w:hAnsi="Arial" w:cs="Arial"/>
          <w:spacing w:val="-3"/>
        </w:rPr>
      </w:pPr>
      <w:r w:rsidRPr="00E41922">
        <w:rPr>
          <w:rFonts w:ascii="Arial" w:hAnsi="Arial" w:cs="Arial"/>
          <w:spacing w:val="-3"/>
        </w:rPr>
        <w:t>Aplicar las multas previstas en el Contrato.</w:t>
      </w:r>
    </w:p>
    <w:p w14:paraId="2B86B631" w14:textId="77777777" w:rsidR="00FA33EE" w:rsidRPr="00E41922" w:rsidRDefault="00FA33EE" w:rsidP="00FA33EE">
      <w:pPr>
        <w:widowControl w:val="0"/>
        <w:numPr>
          <w:ilvl w:val="0"/>
          <w:numId w:val="7"/>
        </w:numPr>
        <w:tabs>
          <w:tab w:val="clear" w:pos="1353"/>
          <w:tab w:val="left" w:pos="426"/>
          <w:tab w:val="num" w:pos="567"/>
          <w:tab w:val="left" w:pos="5529"/>
        </w:tabs>
        <w:suppressAutoHyphens/>
        <w:adjustRightInd w:val="0"/>
        <w:spacing w:line="276" w:lineRule="auto"/>
        <w:ind w:left="426" w:right="283" w:hanging="426"/>
        <w:jc w:val="both"/>
        <w:textAlignment w:val="baseline"/>
        <w:rPr>
          <w:rFonts w:ascii="Arial" w:hAnsi="Arial" w:cs="Arial"/>
          <w:spacing w:val="-3"/>
        </w:rPr>
      </w:pPr>
      <w:r w:rsidRPr="00E41922">
        <w:rPr>
          <w:rFonts w:ascii="Arial" w:hAnsi="Arial" w:cs="Arial"/>
        </w:rPr>
        <w:t xml:space="preserve">Elaborar las Actas de Entrega Recepción. </w:t>
      </w:r>
    </w:p>
    <w:p w14:paraId="6A083E41" w14:textId="77777777" w:rsidR="00FA33EE" w:rsidRPr="00E41922" w:rsidRDefault="00FA33EE" w:rsidP="00FA33EE">
      <w:pPr>
        <w:jc w:val="both"/>
        <w:rPr>
          <w:rFonts w:ascii="Arial" w:eastAsia="Times New Roman" w:hAnsi="Arial" w:cs="Arial"/>
          <w:lang w:eastAsia="es-EC"/>
        </w:rPr>
      </w:pPr>
    </w:p>
    <w:p w14:paraId="59493641"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Cláusula Undécima. - TERMINACIÓN DEL CONTRATO</w:t>
      </w:r>
    </w:p>
    <w:p w14:paraId="68B33201" w14:textId="77777777" w:rsidR="00FA33EE" w:rsidRPr="00E41922" w:rsidRDefault="00FA33EE" w:rsidP="00FA33EE">
      <w:pPr>
        <w:jc w:val="both"/>
        <w:rPr>
          <w:rFonts w:ascii="Arial" w:eastAsia="Times New Roman" w:hAnsi="Arial" w:cs="Arial"/>
          <w:lang w:eastAsia="es-EC"/>
        </w:rPr>
      </w:pPr>
    </w:p>
    <w:p w14:paraId="3D923AC3"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11.1</w:t>
      </w:r>
      <w:r w:rsidRPr="00E41922">
        <w:rPr>
          <w:rFonts w:ascii="Arial" w:eastAsia="Times New Roman" w:hAnsi="Arial" w:cs="Arial"/>
          <w:lang w:eastAsia="es-EC"/>
        </w:rPr>
        <w:tab/>
      </w:r>
      <w:r w:rsidRPr="00E41922">
        <w:rPr>
          <w:rFonts w:ascii="Arial" w:eastAsia="Times New Roman" w:hAnsi="Arial" w:cs="Arial"/>
          <w:b/>
          <w:bCs/>
          <w:lang w:eastAsia="es-EC"/>
        </w:rPr>
        <w:t>Terminación del contrato. -</w:t>
      </w:r>
      <w:r w:rsidRPr="00E41922">
        <w:rPr>
          <w:rFonts w:ascii="Arial" w:eastAsia="Times New Roman" w:hAnsi="Arial" w:cs="Arial"/>
          <w:lang w:eastAsia="es-EC"/>
        </w:rPr>
        <w:t xml:space="preserve"> El contrato termina conforme lo previsto en el artículo 92 de la Ley Orgánica del Sistema Nacional de Contratación Pública y las Condiciones Particulares y Generales del Contrato.</w:t>
      </w:r>
    </w:p>
    <w:p w14:paraId="2DE521FC" w14:textId="77777777" w:rsidR="00FA33EE" w:rsidRPr="00E41922" w:rsidRDefault="00FA33EE" w:rsidP="00FA33EE">
      <w:pPr>
        <w:jc w:val="both"/>
        <w:rPr>
          <w:rFonts w:ascii="Arial" w:eastAsia="Times New Roman" w:hAnsi="Arial" w:cs="Arial"/>
          <w:lang w:eastAsia="es-EC"/>
        </w:rPr>
      </w:pPr>
    </w:p>
    <w:p w14:paraId="4A557D8A"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lang w:eastAsia="es-EC"/>
        </w:rPr>
        <w:t>11.2</w:t>
      </w:r>
      <w:r w:rsidRPr="00E41922">
        <w:rPr>
          <w:rFonts w:ascii="Arial" w:eastAsia="Times New Roman" w:hAnsi="Arial" w:cs="Arial"/>
          <w:lang w:eastAsia="es-EC"/>
        </w:rPr>
        <w:tab/>
      </w:r>
      <w:r w:rsidRPr="00E41922">
        <w:rPr>
          <w:rFonts w:ascii="Arial" w:eastAsia="Times New Roman" w:hAnsi="Arial" w:cs="Arial"/>
          <w:b/>
          <w:bCs/>
          <w:lang w:eastAsia="es-EC"/>
        </w:rPr>
        <w:t>Causales de Terminación unilateral del contrato. -</w:t>
      </w:r>
      <w:r w:rsidRPr="00E41922">
        <w:rPr>
          <w:rFonts w:ascii="Arial" w:eastAsia="Times New Roman" w:hAnsi="Arial" w:cs="Arial"/>
          <w:lang w:eastAsia="es-EC"/>
        </w:rPr>
        <w:t xml:space="preserve"> Tratándose de incumplimiento del contratista, procederá la declaración anticipada y unilateral de ASTINAVE EP, en los casos establecidos en el artículo 94 de la Ley Orgánica del Sistema Nacional de Contratación Pública. Además, se considerarán las siguientes causales:</w:t>
      </w:r>
    </w:p>
    <w:p w14:paraId="4CBDEB6D" w14:textId="77777777" w:rsidR="00FA33EE" w:rsidRPr="00E41922" w:rsidRDefault="00FA33EE" w:rsidP="00FA33EE">
      <w:pPr>
        <w:jc w:val="both"/>
        <w:rPr>
          <w:rFonts w:ascii="Arial" w:eastAsia="Times New Roman" w:hAnsi="Arial" w:cs="Arial"/>
          <w:lang w:eastAsia="es-EC"/>
        </w:rPr>
      </w:pPr>
    </w:p>
    <w:p w14:paraId="2CFD9BB3" w14:textId="77777777" w:rsidR="00FA33EE" w:rsidRPr="00E41922" w:rsidRDefault="00FA33EE" w:rsidP="00FA33EE">
      <w:pPr>
        <w:pStyle w:val="Prrafodelista"/>
        <w:numPr>
          <w:ilvl w:val="0"/>
          <w:numId w:val="6"/>
        </w:numPr>
        <w:spacing w:line="276" w:lineRule="auto"/>
        <w:ind w:left="357" w:hanging="357"/>
        <w:jc w:val="both"/>
        <w:rPr>
          <w:rFonts w:ascii="Arial" w:hAnsi="Arial" w:cs="Arial"/>
          <w:lang w:eastAsia="es-EC"/>
        </w:rPr>
      </w:pPr>
      <w:r w:rsidRPr="00E41922">
        <w:rPr>
          <w:rFonts w:ascii="Arial" w:hAnsi="Arial" w:cs="Arial"/>
          <w:lang w:eastAsia="es-EC"/>
        </w:rPr>
        <w:t>Si el contratista no notificare a ASTINAVE EP acerca de la transferencia, cesión, enajenación de sus acciones, participaciones, o en general de cualquier cambio en su estructura de propiedad, dentro de los cinco días hábiles siguientes a la fecha en que se produjo tal modificación;</w:t>
      </w:r>
    </w:p>
    <w:p w14:paraId="184AF979" w14:textId="77777777" w:rsidR="00FA33EE" w:rsidRPr="00E41922" w:rsidRDefault="00FA33EE" w:rsidP="00FA33EE">
      <w:pPr>
        <w:pStyle w:val="Prrafodelista"/>
        <w:ind w:left="357" w:hanging="357"/>
        <w:jc w:val="both"/>
        <w:rPr>
          <w:rFonts w:ascii="Arial" w:hAnsi="Arial" w:cs="Arial"/>
          <w:lang w:eastAsia="es-EC"/>
        </w:rPr>
      </w:pPr>
    </w:p>
    <w:p w14:paraId="0F514976" w14:textId="77777777" w:rsidR="00FA33EE" w:rsidRPr="00E41922" w:rsidRDefault="00FA33EE" w:rsidP="00FA33EE">
      <w:pPr>
        <w:pStyle w:val="Prrafodelista"/>
        <w:numPr>
          <w:ilvl w:val="0"/>
          <w:numId w:val="6"/>
        </w:numPr>
        <w:spacing w:line="276" w:lineRule="auto"/>
        <w:ind w:left="357" w:hanging="357"/>
        <w:jc w:val="both"/>
        <w:rPr>
          <w:rFonts w:ascii="Arial" w:hAnsi="Arial" w:cs="Arial"/>
          <w:lang w:eastAsia="es-EC"/>
        </w:rPr>
      </w:pPr>
      <w:r w:rsidRPr="00E41922">
        <w:rPr>
          <w:rFonts w:ascii="Arial" w:hAnsi="Arial" w:cs="Arial"/>
          <w:lang w:eastAsia="es-EC"/>
        </w:rPr>
        <w:t>Si ASTINAVE EP, en función de aplicar lo establecido en el artículo 78 de la Ley Orgánica del Sistema Nacional de Contratación Pública, no autoriza la transferencia, cesión, capitalización, fusión, absorción, transformación o cualquier forma de tradición de las acciones, participaciones o cualquier otra forma de expresión de la asociación, que represente el veinticinco por ciento (</w:t>
      </w:r>
      <w:r w:rsidRPr="00E41922">
        <w:rPr>
          <w:rFonts w:ascii="Arial" w:hAnsi="Arial" w:cs="Arial"/>
          <w:i/>
          <w:lang w:eastAsia="es-EC"/>
        </w:rPr>
        <w:t>25%</w:t>
      </w:r>
      <w:r w:rsidRPr="00E41922">
        <w:rPr>
          <w:rFonts w:ascii="Arial" w:hAnsi="Arial" w:cs="Arial"/>
          <w:lang w:eastAsia="es-EC"/>
        </w:rPr>
        <w:t xml:space="preserve">) o más del capital social del contratista; </w:t>
      </w:r>
    </w:p>
    <w:p w14:paraId="3C7BF7AE" w14:textId="77777777" w:rsidR="00FA33EE" w:rsidRPr="00E41922" w:rsidRDefault="00FA33EE" w:rsidP="00FA33EE">
      <w:pPr>
        <w:pStyle w:val="Prrafodelista"/>
        <w:ind w:left="357" w:hanging="357"/>
        <w:rPr>
          <w:rFonts w:ascii="Arial" w:hAnsi="Arial" w:cs="Arial"/>
          <w:lang w:eastAsia="es-EC"/>
        </w:rPr>
      </w:pPr>
    </w:p>
    <w:p w14:paraId="7AD99072" w14:textId="77777777" w:rsidR="00FA33EE" w:rsidRPr="00E41922" w:rsidRDefault="00FA33EE" w:rsidP="00FA33EE">
      <w:pPr>
        <w:pStyle w:val="Prrafodelista"/>
        <w:numPr>
          <w:ilvl w:val="0"/>
          <w:numId w:val="6"/>
        </w:numPr>
        <w:spacing w:line="276" w:lineRule="auto"/>
        <w:ind w:left="357" w:hanging="357"/>
        <w:jc w:val="both"/>
        <w:rPr>
          <w:rFonts w:ascii="Arial" w:hAnsi="Arial" w:cs="Arial"/>
          <w:lang w:eastAsia="es-EC"/>
        </w:rPr>
      </w:pPr>
      <w:r w:rsidRPr="00E41922">
        <w:rPr>
          <w:rFonts w:ascii="Arial" w:hAnsi="Arial" w:cs="Arial"/>
          <w:lang w:eastAsia="es-EC"/>
        </w:rPr>
        <w:t>Si se verifica, por cualquier modo, que la participación ecuatoriana real en la provisión de bienes o prestación de servicios objeto del contrato es inferior a la declarada;</w:t>
      </w:r>
    </w:p>
    <w:p w14:paraId="07875523" w14:textId="77777777" w:rsidR="00FA33EE" w:rsidRPr="00E41922" w:rsidRDefault="00FA33EE" w:rsidP="00FA33EE">
      <w:pPr>
        <w:pStyle w:val="Prrafodelista"/>
        <w:ind w:left="357" w:hanging="357"/>
        <w:rPr>
          <w:rFonts w:ascii="Arial" w:hAnsi="Arial" w:cs="Arial"/>
          <w:lang w:eastAsia="es-EC"/>
        </w:rPr>
      </w:pPr>
    </w:p>
    <w:p w14:paraId="6DD9CC98" w14:textId="77777777" w:rsidR="00FA33EE" w:rsidRPr="00E41922" w:rsidRDefault="00FA33EE" w:rsidP="00FA33EE">
      <w:pPr>
        <w:pStyle w:val="Prrafodelista"/>
        <w:numPr>
          <w:ilvl w:val="0"/>
          <w:numId w:val="6"/>
        </w:numPr>
        <w:spacing w:line="276" w:lineRule="auto"/>
        <w:ind w:left="357" w:hanging="357"/>
        <w:jc w:val="both"/>
        <w:rPr>
          <w:rFonts w:ascii="Arial" w:hAnsi="Arial" w:cs="Arial"/>
          <w:lang w:eastAsia="es-EC"/>
        </w:rPr>
      </w:pPr>
      <w:r w:rsidRPr="00E41922">
        <w:rPr>
          <w:rFonts w:ascii="Arial" w:hAnsi="Arial" w:cs="Arial"/>
          <w:lang w:eastAsia="es-EC"/>
        </w:rPr>
        <w:t>Si el contratista incumple con las declaraciones que ha realizado en el formulario de la oferta - Presentación y compromiso;</w:t>
      </w:r>
    </w:p>
    <w:p w14:paraId="578ADBDA" w14:textId="77777777" w:rsidR="00FA33EE" w:rsidRPr="00E41922" w:rsidRDefault="00FA33EE" w:rsidP="00FA33EE">
      <w:pPr>
        <w:pStyle w:val="Prrafodelista"/>
        <w:ind w:left="357" w:hanging="357"/>
        <w:rPr>
          <w:rFonts w:ascii="Arial" w:hAnsi="Arial" w:cs="Arial"/>
          <w:lang w:eastAsia="es-EC"/>
        </w:rPr>
      </w:pPr>
    </w:p>
    <w:p w14:paraId="0521251F" w14:textId="77777777" w:rsidR="00FA33EE" w:rsidRPr="00E41922" w:rsidRDefault="00FA33EE" w:rsidP="00FA33EE">
      <w:pPr>
        <w:pStyle w:val="Prrafodelista"/>
        <w:numPr>
          <w:ilvl w:val="0"/>
          <w:numId w:val="6"/>
        </w:numPr>
        <w:spacing w:line="276" w:lineRule="auto"/>
        <w:ind w:left="357" w:hanging="357"/>
        <w:jc w:val="both"/>
        <w:rPr>
          <w:rFonts w:ascii="Arial" w:hAnsi="Arial" w:cs="Arial"/>
          <w:lang w:eastAsia="es-EC"/>
        </w:rPr>
      </w:pPr>
      <w:r w:rsidRPr="00E41922">
        <w:rPr>
          <w:rFonts w:ascii="Arial" w:hAnsi="Arial" w:cs="Arial"/>
          <w:lang w:eastAsia="es-EC"/>
        </w:rPr>
        <w:t xml:space="preserve">El caso de que ASTINAVE EP encontrare que existe inconsistencia, simulación y/o inexactitud en la información presentada por el contratista, en </w:t>
      </w:r>
      <w:r w:rsidRPr="00E41922">
        <w:rPr>
          <w:rFonts w:ascii="Arial" w:hAnsi="Arial" w:cs="Arial"/>
          <w:lang w:eastAsia="es-EC"/>
        </w:rPr>
        <w:lastRenderedPageBreak/>
        <w:t>el procedimiento precontractual o en la ejecución del presente contrato, dicha inconsistencia, simulación y/o inexactitud serán causales de terminación unilateral del contrato por lo que, la máxima autoridad de ASTINAVE EP o su delegado, lo declarará contratista incumplido, sin perjuicio además, de las acciones judiciales a que hubiera lugar.</w:t>
      </w:r>
    </w:p>
    <w:p w14:paraId="6399D174" w14:textId="77777777" w:rsidR="00FA33EE" w:rsidRPr="00E41922" w:rsidRDefault="00FA33EE" w:rsidP="00FA33EE">
      <w:pPr>
        <w:pStyle w:val="Prrafodelista"/>
        <w:ind w:left="357" w:hanging="357"/>
        <w:rPr>
          <w:rFonts w:ascii="Arial" w:hAnsi="Arial" w:cs="Arial"/>
          <w:lang w:eastAsia="es-EC"/>
        </w:rPr>
      </w:pPr>
    </w:p>
    <w:p w14:paraId="1F053C04" w14:textId="77777777" w:rsidR="00FA33EE" w:rsidRPr="00E41922" w:rsidRDefault="00FA33EE" w:rsidP="00FA33EE">
      <w:pPr>
        <w:pStyle w:val="Prrafodelista"/>
        <w:numPr>
          <w:ilvl w:val="0"/>
          <w:numId w:val="6"/>
        </w:numPr>
        <w:spacing w:line="276" w:lineRule="auto"/>
        <w:ind w:left="357" w:hanging="357"/>
        <w:jc w:val="both"/>
        <w:rPr>
          <w:rFonts w:ascii="Arial" w:hAnsi="Arial" w:cs="Arial"/>
          <w:i/>
          <w:lang w:eastAsia="es-EC"/>
        </w:rPr>
      </w:pPr>
      <w:r w:rsidRPr="00E41922">
        <w:rPr>
          <w:rFonts w:ascii="Arial" w:hAnsi="Arial" w:cs="Arial"/>
          <w:i/>
          <w:lang w:eastAsia="es-EC"/>
        </w:rPr>
        <w:t>(ASTINAVE EP podrá incorporar causales adicionales de terminación unilateral, conforme lo previsto en el numeral 6 del Art. 94 de la Ley Orgánica del Sistema Nacional de Contratación Pública).</w:t>
      </w:r>
    </w:p>
    <w:p w14:paraId="26DC1602" w14:textId="77777777" w:rsidR="00FA33EE" w:rsidRPr="00E41922" w:rsidRDefault="00FA33EE" w:rsidP="00FA33EE">
      <w:pPr>
        <w:ind w:left="17" w:right="45"/>
        <w:jc w:val="both"/>
        <w:rPr>
          <w:rFonts w:ascii="Arial" w:eastAsia="Times New Roman" w:hAnsi="Arial" w:cs="Arial"/>
          <w:b/>
          <w:bCs/>
          <w:lang w:eastAsia="es-EC"/>
        </w:rPr>
      </w:pPr>
    </w:p>
    <w:p w14:paraId="6445192D" w14:textId="77777777" w:rsidR="00FA33EE" w:rsidRPr="00E41922" w:rsidRDefault="00FA33EE" w:rsidP="00FA33EE">
      <w:pPr>
        <w:ind w:left="17" w:right="45"/>
        <w:jc w:val="both"/>
        <w:rPr>
          <w:rFonts w:ascii="Arial" w:eastAsia="Times New Roman" w:hAnsi="Arial" w:cs="Arial"/>
          <w:lang w:eastAsia="es-EC"/>
        </w:rPr>
      </w:pPr>
      <w:r w:rsidRPr="00E41922">
        <w:rPr>
          <w:rFonts w:ascii="Arial" w:eastAsia="Times New Roman" w:hAnsi="Arial" w:cs="Arial"/>
          <w:b/>
          <w:bCs/>
          <w:lang w:eastAsia="es-EC"/>
        </w:rPr>
        <w:t>11.3</w:t>
      </w:r>
      <w:r w:rsidRPr="00E41922">
        <w:rPr>
          <w:rFonts w:ascii="Arial" w:eastAsia="Times New Roman" w:hAnsi="Arial" w:cs="Arial"/>
          <w:b/>
          <w:bCs/>
          <w:lang w:eastAsia="es-EC"/>
        </w:rPr>
        <w:tab/>
        <w:t>Procedimiento de terminación unilateral. -</w:t>
      </w:r>
      <w:r w:rsidRPr="00E41922">
        <w:rPr>
          <w:rFonts w:ascii="Arial" w:eastAsia="Times New Roman" w:hAnsi="Arial" w:cs="Arial"/>
          <w:lang w:eastAsia="es-EC"/>
        </w:rPr>
        <w:t xml:space="preserve"> El procedimiento a seguirse para la terminación unilateral del contrato será el previsto en el artículo 95 de la Ley Orgánica del Sistema Nacional de Contratación Pública.</w:t>
      </w:r>
    </w:p>
    <w:p w14:paraId="49E3B401" w14:textId="77777777" w:rsidR="00FA33EE" w:rsidRPr="00E41922" w:rsidRDefault="00FA33EE" w:rsidP="00FA33EE">
      <w:pPr>
        <w:ind w:left="17" w:right="45"/>
        <w:jc w:val="both"/>
        <w:rPr>
          <w:rFonts w:ascii="Arial" w:eastAsia="Times New Roman" w:hAnsi="Arial" w:cs="Arial"/>
          <w:lang w:eastAsia="es-EC"/>
        </w:rPr>
      </w:pPr>
    </w:p>
    <w:p w14:paraId="3F7D7057" w14:textId="77777777" w:rsidR="00FA33EE" w:rsidRPr="00E41922" w:rsidRDefault="00FA33EE" w:rsidP="00FA33EE">
      <w:pPr>
        <w:ind w:left="17" w:right="45"/>
        <w:jc w:val="both"/>
        <w:rPr>
          <w:rFonts w:ascii="Arial" w:eastAsia="Times New Roman" w:hAnsi="Arial" w:cs="Arial"/>
          <w:lang w:eastAsia="es-EC"/>
        </w:rPr>
      </w:pPr>
      <w:r w:rsidRPr="00E41922">
        <w:rPr>
          <w:rFonts w:ascii="Arial" w:eastAsia="Times New Roman" w:hAnsi="Arial" w:cs="Arial"/>
          <w:b/>
          <w:bCs/>
          <w:color w:val="000000"/>
          <w:lang w:eastAsia="es-EC"/>
        </w:rPr>
        <w:t>Cláusula Duodécima. - SOLUCIÓN DE CONTROVERSIAS</w:t>
      </w:r>
    </w:p>
    <w:p w14:paraId="4A4B9B9D" w14:textId="77777777" w:rsidR="00FA33EE" w:rsidRPr="00E41922" w:rsidRDefault="00FA33EE" w:rsidP="00FA33EE">
      <w:pPr>
        <w:ind w:left="17" w:right="45"/>
        <w:jc w:val="both"/>
        <w:rPr>
          <w:rFonts w:ascii="Arial" w:eastAsia="Times New Roman" w:hAnsi="Arial" w:cs="Arial"/>
          <w:lang w:eastAsia="es-EC"/>
        </w:rPr>
      </w:pPr>
    </w:p>
    <w:p w14:paraId="519D9FFD" w14:textId="77777777" w:rsidR="00FA33EE" w:rsidRPr="00E41922" w:rsidRDefault="00FA33EE" w:rsidP="00FA33EE">
      <w:pPr>
        <w:jc w:val="both"/>
        <w:rPr>
          <w:rFonts w:ascii="Arial" w:eastAsia="Times New Roman" w:hAnsi="Arial" w:cs="Arial"/>
          <w:bCs/>
          <w:color w:val="000000"/>
          <w:lang w:eastAsia="es-EC"/>
        </w:rPr>
      </w:pPr>
      <w:r w:rsidRPr="00E41922">
        <w:rPr>
          <w:rFonts w:ascii="Arial" w:eastAsia="Times New Roman" w:hAnsi="Arial" w:cs="Arial"/>
          <w:b/>
          <w:bCs/>
          <w:color w:val="000000"/>
          <w:lang w:eastAsia="es-EC"/>
        </w:rPr>
        <w:t>12.1</w:t>
      </w:r>
      <w:r w:rsidRPr="00E41922">
        <w:rPr>
          <w:rFonts w:ascii="Arial" w:eastAsia="Times New Roman" w:hAnsi="Arial" w:cs="Arial"/>
          <w:b/>
          <w:bCs/>
          <w:color w:val="000000"/>
          <w:lang w:eastAsia="es-EC"/>
        </w:rPr>
        <w:tab/>
      </w:r>
      <w:r w:rsidRPr="00E41922">
        <w:rPr>
          <w:rFonts w:ascii="Arial" w:eastAsia="Times New Roman" w:hAnsi="Arial" w:cs="Arial"/>
          <w:bCs/>
          <w:color w:val="000000"/>
          <w:lang w:eastAsia="es-EC"/>
        </w:rPr>
        <w:t xml:space="preserve">Si respecto de la divergencia o controversia existentes no se lograre un acuerdo directo entre las partes, éstas se someterán al procedimiento contencioso administrativo contemplado en el Código Orgánico General de Procesos; o la normativa que corresponda; siendo competente para conocer la controversia el Tribunal Distrital de lo Contencioso Administrativo que ejerce jurisdicción en el domicilio de ASTINAVE EP. </w:t>
      </w:r>
    </w:p>
    <w:p w14:paraId="270F9177" w14:textId="77777777" w:rsidR="00FA33EE" w:rsidRPr="00E41922" w:rsidRDefault="00FA33EE" w:rsidP="00FA33EE">
      <w:pPr>
        <w:jc w:val="both"/>
        <w:rPr>
          <w:rFonts w:ascii="Arial" w:eastAsia="Times New Roman" w:hAnsi="Arial" w:cs="Arial"/>
          <w:lang w:eastAsia="es-EC"/>
        </w:rPr>
      </w:pPr>
    </w:p>
    <w:p w14:paraId="1B4C52EE" w14:textId="77777777" w:rsidR="00FA33EE" w:rsidRPr="00E41922" w:rsidRDefault="00FA33EE" w:rsidP="00FA33EE">
      <w:pPr>
        <w:jc w:val="both"/>
        <w:rPr>
          <w:rFonts w:ascii="Arial" w:eastAsia="Times New Roman" w:hAnsi="Arial" w:cs="Arial"/>
          <w:lang w:eastAsia="es-EC"/>
        </w:rPr>
      </w:pPr>
      <w:r w:rsidRPr="00F80BFB">
        <w:rPr>
          <w:rFonts w:ascii="Arial" w:eastAsia="Times New Roman" w:hAnsi="Arial" w:cs="Arial"/>
          <w:color w:val="000000"/>
          <w:highlight w:val="yellow"/>
          <w:lang w:eastAsia="es-EC"/>
        </w:rPr>
        <w:t>(</w:t>
      </w:r>
      <w:r w:rsidRPr="00F80BFB">
        <w:rPr>
          <w:rFonts w:ascii="Arial" w:eastAsia="Times New Roman" w:hAnsi="Arial" w:cs="Arial"/>
          <w:i/>
          <w:color w:val="000000"/>
          <w:highlight w:val="yellow"/>
          <w:lang w:eastAsia="es-EC"/>
        </w:rPr>
        <w:t>En caso de que ASTINAVE EP sea de derecho privado, la cláusula 12.1.- “Solución de Controversias” dirá: “Si respecto de la divergencia o controversia existentes no se lograre un acuerdo directo entre las partes, éstas recurrirán ante la justicia ordinaria del domicilio de ASTINAVE EP”).</w:t>
      </w:r>
    </w:p>
    <w:p w14:paraId="5A163FFD" w14:textId="77777777" w:rsidR="00FA33EE" w:rsidRPr="00E41922" w:rsidRDefault="00FA33EE" w:rsidP="00FA33EE">
      <w:pPr>
        <w:jc w:val="both"/>
        <w:rPr>
          <w:rFonts w:ascii="Arial" w:eastAsia="Times New Roman" w:hAnsi="Arial" w:cs="Arial"/>
          <w:lang w:eastAsia="es-EC"/>
        </w:rPr>
      </w:pPr>
    </w:p>
    <w:p w14:paraId="22A1AA59" w14:textId="77777777" w:rsidR="00FA33EE" w:rsidRPr="00E41922" w:rsidRDefault="00FA33EE" w:rsidP="00FA33EE">
      <w:pPr>
        <w:jc w:val="both"/>
        <w:rPr>
          <w:rFonts w:ascii="Arial" w:eastAsia="Times New Roman" w:hAnsi="Arial" w:cs="Arial"/>
          <w:lang w:eastAsia="es-EC"/>
        </w:rPr>
      </w:pPr>
      <w:r w:rsidRPr="00E41922">
        <w:rPr>
          <w:rFonts w:ascii="Arial" w:eastAsia="Times New Roman" w:hAnsi="Arial" w:cs="Arial"/>
          <w:b/>
          <w:bCs/>
          <w:color w:val="000000"/>
          <w:lang w:eastAsia="es-EC"/>
        </w:rPr>
        <w:t>12.2</w:t>
      </w:r>
      <w:r w:rsidRPr="00E41922">
        <w:rPr>
          <w:rFonts w:ascii="Arial" w:eastAsia="Times New Roman" w:hAnsi="Arial" w:cs="Arial"/>
          <w:color w:val="000000"/>
          <w:lang w:eastAsia="es-EC"/>
        </w:rPr>
        <w:tab/>
        <w:t>La legislación aplicable a este contrato es la ecuatoriana. En consecuencia, el contratista declara conocer el ordenamiento jurídico ecuatoriano y, por lo tanto, se entiende incorporado el mismo en todo lo que sea aplicable al presente contrato.</w:t>
      </w:r>
    </w:p>
    <w:p w14:paraId="2F10DF37" w14:textId="77777777" w:rsidR="00FA33EE" w:rsidRPr="00E41922" w:rsidRDefault="00FA33EE" w:rsidP="00FA33EE">
      <w:pPr>
        <w:ind w:left="17" w:right="45"/>
        <w:jc w:val="both"/>
        <w:rPr>
          <w:rFonts w:ascii="Arial" w:eastAsia="Times New Roman" w:hAnsi="Arial" w:cs="Arial"/>
          <w:b/>
          <w:bCs/>
          <w:lang w:eastAsia="es-EC"/>
        </w:rPr>
      </w:pPr>
    </w:p>
    <w:p w14:paraId="35501460" w14:textId="77777777" w:rsidR="00FA33EE" w:rsidRPr="00E41922" w:rsidRDefault="00FA33EE" w:rsidP="00FA33EE">
      <w:pPr>
        <w:ind w:left="17" w:right="45"/>
        <w:jc w:val="both"/>
        <w:rPr>
          <w:rFonts w:ascii="Arial" w:eastAsia="Times New Roman" w:hAnsi="Arial" w:cs="Arial"/>
          <w:lang w:eastAsia="es-EC"/>
        </w:rPr>
      </w:pPr>
      <w:r w:rsidRPr="00E41922">
        <w:rPr>
          <w:rFonts w:ascii="Arial" w:eastAsia="Times New Roman" w:hAnsi="Arial" w:cs="Arial"/>
          <w:b/>
          <w:bCs/>
          <w:lang w:eastAsia="es-EC"/>
        </w:rPr>
        <w:t>Cláusula Décima Tercera: COMUNICACIONES ENTRE LAS PARTES</w:t>
      </w:r>
    </w:p>
    <w:p w14:paraId="5C2A8715" w14:textId="77777777" w:rsidR="00FA33EE" w:rsidRPr="00E41922" w:rsidRDefault="00FA33EE" w:rsidP="00FA33EE">
      <w:pPr>
        <w:ind w:left="17" w:right="45"/>
        <w:jc w:val="both"/>
        <w:rPr>
          <w:rFonts w:ascii="Arial" w:eastAsia="Times New Roman" w:hAnsi="Arial" w:cs="Arial"/>
          <w:lang w:eastAsia="es-EC"/>
        </w:rPr>
      </w:pPr>
    </w:p>
    <w:p w14:paraId="668D1328" w14:textId="77777777" w:rsidR="00FA33EE" w:rsidRPr="00E41922" w:rsidRDefault="00FA33EE" w:rsidP="00FA33EE">
      <w:pPr>
        <w:ind w:left="17" w:right="45"/>
        <w:jc w:val="both"/>
        <w:rPr>
          <w:rFonts w:ascii="Arial" w:eastAsia="Times New Roman" w:hAnsi="Arial" w:cs="Arial"/>
          <w:lang w:eastAsia="es-EC"/>
        </w:rPr>
      </w:pPr>
      <w:r w:rsidRPr="00E41922">
        <w:rPr>
          <w:rFonts w:ascii="Arial" w:eastAsia="Times New Roman" w:hAnsi="Arial" w:cs="Arial"/>
          <w:lang w:eastAsia="es-EC"/>
        </w:rPr>
        <w:t>Todas las comunicaciones, sin excepción, entre las partes, relativas a los trabajos, serán formuladas por escrito o por medios electrónicos y en idioma español. Las comunicaciones entre el administrador del contrato y el contratista se harán a través de documentos escritos</w:t>
      </w:r>
      <w:r w:rsidRPr="00E41922">
        <w:rPr>
          <w:rFonts w:ascii="Arial" w:hAnsi="Arial" w:cs="Arial"/>
        </w:rPr>
        <w:t xml:space="preserve"> </w:t>
      </w:r>
      <w:r w:rsidRPr="00E41922">
        <w:rPr>
          <w:rFonts w:ascii="Arial" w:eastAsia="Times New Roman" w:hAnsi="Arial" w:cs="Arial"/>
          <w:lang w:eastAsia="es-EC"/>
        </w:rPr>
        <w:t xml:space="preserve">o por medios electrónicos. </w:t>
      </w:r>
    </w:p>
    <w:p w14:paraId="4D24E043" w14:textId="77777777" w:rsidR="00FA33EE" w:rsidRPr="00E41922" w:rsidRDefault="00FA33EE" w:rsidP="00FA33EE">
      <w:pPr>
        <w:ind w:left="17" w:right="45"/>
        <w:jc w:val="both"/>
        <w:rPr>
          <w:rFonts w:ascii="Arial" w:eastAsia="Times New Roman" w:hAnsi="Arial" w:cs="Arial"/>
          <w:lang w:eastAsia="es-EC"/>
        </w:rPr>
      </w:pPr>
    </w:p>
    <w:p w14:paraId="1ABC5869" w14:textId="77777777" w:rsidR="00FA33EE" w:rsidRPr="00E41922" w:rsidRDefault="00FA33EE" w:rsidP="00FA33EE">
      <w:pPr>
        <w:ind w:left="17" w:right="45"/>
        <w:jc w:val="both"/>
        <w:rPr>
          <w:rFonts w:ascii="Arial" w:eastAsia="Times New Roman" w:hAnsi="Arial" w:cs="Arial"/>
          <w:lang w:eastAsia="es-EC"/>
        </w:rPr>
      </w:pPr>
      <w:r w:rsidRPr="00E41922">
        <w:rPr>
          <w:rFonts w:ascii="Arial" w:eastAsia="Times New Roman" w:hAnsi="Arial" w:cs="Arial"/>
          <w:b/>
          <w:bCs/>
          <w:lang w:eastAsia="es-EC"/>
        </w:rPr>
        <w:t xml:space="preserve">Cláusula Décima Cuarta. - DOMICILIO </w:t>
      </w:r>
    </w:p>
    <w:p w14:paraId="46988777" w14:textId="77777777" w:rsidR="00FA33EE" w:rsidRPr="00E41922" w:rsidRDefault="00FA33EE" w:rsidP="00FA33EE">
      <w:pPr>
        <w:ind w:left="17" w:right="45"/>
        <w:jc w:val="both"/>
        <w:rPr>
          <w:rFonts w:ascii="Arial" w:eastAsia="Times New Roman" w:hAnsi="Arial" w:cs="Arial"/>
          <w:lang w:eastAsia="es-EC"/>
        </w:rPr>
      </w:pPr>
    </w:p>
    <w:p w14:paraId="6491B978" w14:textId="77777777" w:rsidR="00FA33EE" w:rsidRPr="00E41922" w:rsidRDefault="00FA33EE" w:rsidP="00FA33EE">
      <w:pPr>
        <w:ind w:left="17" w:right="45"/>
        <w:jc w:val="both"/>
        <w:rPr>
          <w:rFonts w:ascii="Arial" w:eastAsia="Times New Roman" w:hAnsi="Arial" w:cs="Arial"/>
          <w:lang w:eastAsia="es-EC"/>
        </w:rPr>
      </w:pPr>
      <w:bookmarkStart w:id="2" w:name="OLE_LINK8"/>
      <w:bookmarkStart w:id="3" w:name="OLE_LINK9"/>
      <w:bookmarkEnd w:id="2"/>
      <w:bookmarkEnd w:id="3"/>
      <w:r w:rsidRPr="00E41922">
        <w:rPr>
          <w:rFonts w:ascii="Arial" w:eastAsia="Times New Roman" w:hAnsi="Arial" w:cs="Arial"/>
          <w:b/>
          <w:bCs/>
          <w:lang w:eastAsia="es-EC"/>
        </w:rPr>
        <w:t>14.1.</w:t>
      </w:r>
      <w:r w:rsidRPr="00E41922">
        <w:rPr>
          <w:rFonts w:ascii="Arial" w:eastAsia="Times New Roman" w:hAnsi="Arial" w:cs="Arial"/>
          <w:lang w:eastAsia="es-EC"/>
        </w:rPr>
        <w:t xml:space="preserve"> Para todos los efectos de este contrato, las partes convienen en señalar su domicilio en la ciudad de </w:t>
      </w:r>
      <w:r w:rsidRPr="00F80BFB">
        <w:rPr>
          <w:rFonts w:ascii="Arial" w:eastAsia="Times New Roman" w:hAnsi="Arial" w:cs="Arial"/>
          <w:i/>
          <w:highlight w:val="yellow"/>
          <w:lang w:eastAsia="es-EC"/>
        </w:rPr>
        <w:t>(</w:t>
      </w:r>
      <w:r w:rsidRPr="00F80BFB">
        <w:rPr>
          <w:rFonts w:ascii="Arial" w:eastAsia="Times New Roman" w:hAnsi="Arial" w:cs="Arial"/>
          <w:i/>
          <w:iCs/>
          <w:highlight w:val="yellow"/>
          <w:lang w:eastAsia="es-EC"/>
        </w:rPr>
        <w:t>establecer ciudad</w:t>
      </w:r>
      <w:r w:rsidRPr="00F80BFB">
        <w:rPr>
          <w:rFonts w:ascii="Arial" w:eastAsia="Times New Roman" w:hAnsi="Arial" w:cs="Arial"/>
          <w:i/>
          <w:highlight w:val="yellow"/>
          <w:lang w:eastAsia="es-EC"/>
        </w:rPr>
        <w:t>)</w:t>
      </w:r>
      <w:r w:rsidRPr="00F80BFB">
        <w:rPr>
          <w:rFonts w:ascii="Arial" w:eastAsia="Times New Roman" w:hAnsi="Arial" w:cs="Arial"/>
          <w:highlight w:val="yellow"/>
          <w:lang w:eastAsia="es-EC"/>
        </w:rPr>
        <w:t>.</w:t>
      </w:r>
    </w:p>
    <w:p w14:paraId="4585173F" w14:textId="77777777" w:rsidR="00FA33EE" w:rsidRPr="00E41922" w:rsidRDefault="00FA33EE" w:rsidP="00FA33EE">
      <w:pPr>
        <w:ind w:left="17" w:right="45"/>
        <w:jc w:val="both"/>
        <w:rPr>
          <w:rFonts w:ascii="Arial" w:eastAsia="Times New Roman" w:hAnsi="Arial" w:cs="Arial"/>
          <w:lang w:eastAsia="es-EC"/>
        </w:rPr>
      </w:pPr>
      <w:r w:rsidRPr="00E41922">
        <w:rPr>
          <w:rFonts w:ascii="Arial" w:eastAsia="Times New Roman" w:hAnsi="Arial" w:cs="Arial"/>
          <w:b/>
          <w:bCs/>
          <w:lang w:eastAsia="es-EC"/>
        </w:rPr>
        <w:t>14.2.</w:t>
      </w:r>
      <w:r w:rsidRPr="00E41922">
        <w:rPr>
          <w:rFonts w:ascii="Arial" w:eastAsia="Times New Roman" w:hAnsi="Arial" w:cs="Arial"/>
          <w:lang w:eastAsia="es-EC"/>
        </w:rPr>
        <w:t xml:space="preserve"> Para efectos de comunicación o notificaciones, las partes señalan como su dirección, las siguientes:</w:t>
      </w:r>
    </w:p>
    <w:p w14:paraId="1DD99FE2" w14:textId="77777777" w:rsidR="00FA33EE" w:rsidRPr="00E41922" w:rsidRDefault="00FA33EE" w:rsidP="00FA33EE">
      <w:pPr>
        <w:ind w:left="17" w:right="45"/>
        <w:jc w:val="both"/>
        <w:rPr>
          <w:rFonts w:ascii="Arial" w:eastAsia="Times New Roman" w:hAnsi="Arial" w:cs="Arial"/>
          <w:lang w:eastAsia="es-EC"/>
        </w:rPr>
      </w:pPr>
    </w:p>
    <w:p w14:paraId="40D76C54" w14:textId="77777777" w:rsidR="00FA33EE" w:rsidRPr="00F80BFB" w:rsidRDefault="00FA33EE" w:rsidP="00FA33EE">
      <w:pPr>
        <w:pStyle w:val="Prrafodelista"/>
        <w:numPr>
          <w:ilvl w:val="0"/>
          <w:numId w:val="8"/>
        </w:numPr>
        <w:ind w:left="377" w:right="45"/>
        <w:contextualSpacing w:val="0"/>
        <w:jc w:val="both"/>
        <w:rPr>
          <w:rFonts w:ascii="Arial" w:hAnsi="Arial" w:cs="Arial"/>
          <w:lang w:eastAsia="es-EC"/>
        </w:rPr>
      </w:pPr>
      <w:r w:rsidRPr="00F80BFB">
        <w:rPr>
          <w:rFonts w:ascii="Arial" w:hAnsi="Arial" w:cs="Arial"/>
          <w:lang w:eastAsia="es-EC"/>
        </w:rPr>
        <w:t xml:space="preserve">ASTINAVE EP: </w:t>
      </w:r>
      <w:r w:rsidRPr="00F80BFB">
        <w:rPr>
          <w:rFonts w:ascii="Arial" w:hAnsi="Arial" w:cs="Arial"/>
          <w:i/>
          <w:highlight w:val="yellow"/>
          <w:lang w:eastAsia="es-EC"/>
        </w:rPr>
        <w:t>(</w:t>
      </w:r>
      <w:r w:rsidRPr="00F80BFB">
        <w:rPr>
          <w:rFonts w:ascii="Arial" w:hAnsi="Arial" w:cs="Arial"/>
          <w:i/>
          <w:iCs/>
          <w:highlight w:val="yellow"/>
          <w:lang w:eastAsia="es-EC"/>
        </w:rPr>
        <w:t>dirección y teléfonos, correo electrónico</w:t>
      </w:r>
      <w:r w:rsidRPr="00F80BFB">
        <w:rPr>
          <w:rFonts w:ascii="Arial" w:hAnsi="Arial" w:cs="Arial"/>
          <w:i/>
          <w:highlight w:val="yellow"/>
          <w:lang w:eastAsia="es-EC"/>
        </w:rPr>
        <w:t>)</w:t>
      </w:r>
      <w:r w:rsidRPr="00F80BFB">
        <w:rPr>
          <w:rFonts w:ascii="Arial" w:hAnsi="Arial" w:cs="Arial"/>
          <w:highlight w:val="yellow"/>
          <w:lang w:eastAsia="es-EC"/>
        </w:rPr>
        <w:t>.</w:t>
      </w:r>
      <w:r w:rsidRPr="00F80BFB">
        <w:rPr>
          <w:rFonts w:ascii="Arial" w:hAnsi="Arial" w:cs="Arial"/>
          <w:lang w:eastAsia="es-EC"/>
        </w:rPr>
        <w:t xml:space="preserve"> </w:t>
      </w:r>
    </w:p>
    <w:p w14:paraId="2363BA71" w14:textId="77777777" w:rsidR="00FA33EE" w:rsidRPr="00F80BFB" w:rsidRDefault="00FA33EE" w:rsidP="00FA33EE">
      <w:pPr>
        <w:pStyle w:val="Prrafodelista"/>
        <w:numPr>
          <w:ilvl w:val="0"/>
          <w:numId w:val="8"/>
        </w:numPr>
        <w:ind w:left="377" w:right="45"/>
        <w:contextualSpacing w:val="0"/>
        <w:jc w:val="both"/>
        <w:rPr>
          <w:rFonts w:ascii="Arial" w:hAnsi="Arial" w:cs="Arial"/>
          <w:lang w:eastAsia="es-EC"/>
        </w:rPr>
      </w:pPr>
      <w:r w:rsidRPr="00F80BFB">
        <w:rPr>
          <w:rFonts w:ascii="Arial" w:hAnsi="Arial" w:cs="Arial"/>
          <w:lang w:eastAsia="es-EC"/>
        </w:rPr>
        <w:t xml:space="preserve">El contratista: </w:t>
      </w:r>
      <w:r w:rsidRPr="00F80BFB">
        <w:rPr>
          <w:rFonts w:ascii="Arial" w:hAnsi="Arial" w:cs="Arial"/>
          <w:i/>
          <w:highlight w:val="yellow"/>
          <w:lang w:eastAsia="es-EC"/>
        </w:rPr>
        <w:t>(</w:t>
      </w:r>
      <w:r w:rsidRPr="00F80BFB">
        <w:rPr>
          <w:rFonts w:ascii="Arial" w:hAnsi="Arial" w:cs="Arial"/>
          <w:i/>
          <w:iCs/>
          <w:highlight w:val="yellow"/>
          <w:lang w:eastAsia="es-EC"/>
        </w:rPr>
        <w:t>dirección y teléfonos, correo electrónico</w:t>
      </w:r>
      <w:r w:rsidRPr="00F80BFB">
        <w:rPr>
          <w:rFonts w:ascii="Arial" w:hAnsi="Arial" w:cs="Arial"/>
          <w:i/>
          <w:highlight w:val="yellow"/>
          <w:lang w:eastAsia="es-EC"/>
        </w:rPr>
        <w:t>)</w:t>
      </w:r>
      <w:r w:rsidRPr="00F80BFB">
        <w:rPr>
          <w:rFonts w:ascii="Arial" w:hAnsi="Arial" w:cs="Arial"/>
          <w:highlight w:val="yellow"/>
          <w:lang w:eastAsia="es-EC"/>
        </w:rPr>
        <w:t>.</w:t>
      </w:r>
    </w:p>
    <w:p w14:paraId="43F4586B" w14:textId="77777777" w:rsidR="00FA33EE" w:rsidRPr="00E41922" w:rsidRDefault="00FA33EE" w:rsidP="00FA33EE">
      <w:pPr>
        <w:ind w:left="17" w:right="45"/>
        <w:jc w:val="both"/>
        <w:rPr>
          <w:rFonts w:ascii="Arial" w:eastAsia="Times New Roman" w:hAnsi="Arial" w:cs="Arial"/>
          <w:lang w:eastAsia="es-EC"/>
        </w:rPr>
      </w:pPr>
    </w:p>
    <w:p w14:paraId="0FF0D2C5" w14:textId="77777777" w:rsidR="00FA33EE" w:rsidRPr="00E41922" w:rsidRDefault="00FA33EE" w:rsidP="00FA33EE">
      <w:pPr>
        <w:ind w:left="17" w:right="45"/>
        <w:jc w:val="both"/>
        <w:rPr>
          <w:rFonts w:ascii="Arial" w:hAnsi="Arial" w:cs="Arial"/>
        </w:rPr>
      </w:pPr>
      <w:r w:rsidRPr="00E41922">
        <w:rPr>
          <w:rFonts w:ascii="Arial" w:eastAsia="Times New Roman" w:hAnsi="Arial" w:cs="Arial"/>
          <w:b/>
          <w:bCs/>
          <w:lang w:eastAsia="es-EC"/>
        </w:rPr>
        <w:t xml:space="preserve">Cláusula Décima Quinta. - </w:t>
      </w:r>
      <w:r w:rsidRPr="00E41922">
        <w:rPr>
          <w:rFonts w:ascii="Arial" w:hAnsi="Arial" w:cs="Arial"/>
          <w:b/>
        </w:rPr>
        <w:t>PROHIBICIÓN DE TRABAJO INFANTIL Y TRABAJO FORZOSO</w:t>
      </w:r>
      <w:r w:rsidRPr="00E41922">
        <w:rPr>
          <w:rFonts w:ascii="Arial" w:hAnsi="Arial" w:cs="Arial"/>
        </w:rPr>
        <w:t xml:space="preserve"> </w:t>
      </w:r>
    </w:p>
    <w:p w14:paraId="24D29780" w14:textId="77777777" w:rsidR="00FA33EE" w:rsidRPr="00E41922" w:rsidRDefault="00FA33EE" w:rsidP="00FA33EE">
      <w:pPr>
        <w:autoSpaceDE w:val="0"/>
        <w:autoSpaceDN w:val="0"/>
        <w:adjustRightInd w:val="0"/>
        <w:ind w:right="283"/>
        <w:jc w:val="both"/>
        <w:rPr>
          <w:rFonts w:ascii="Arial" w:hAnsi="Arial" w:cs="Arial"/>
          <w:b/>
        </w:rPr>
      </w:pPr>
    </w:p>
    <w:p w14:paraId="3E0ACB5D" w14:textId="77777777" w:rsidR="00FA33EE" w:rsidRDefault="00FA33EE" w:rsidP="00FA33EE">
      <w:pPr>
        <w:autoSpaceDE w:val="0"/>
        <w:autoSpaceDN w:val="0"/>
        <w:adjustRightInd w:val="0"/>
        <w:ind w:right="49"/>
        <w:jc w:val="both"/>
        <w:rPr>
          <w:rFonts w:ascii="Arial" w:hAnsi="Arial" w:cs="Arial"/>
        </w:rPr>
      </w:pPr>
      <w:r w:rsidRPr="00E41922">
        <w:rPr>
          <w:rFonts w:ascii="Arial" w:hAnsi="Arial" w:cs="Arial"/>
          <w:b/>
        </w:rPr>
        <w:t>15.1.-</w:t>
      </w:r>
      <w:r w:rsidRPr="00E41922">
        <w:rPr>
          <w:rFonts w:ascii="Arial" w:hAnsi="Arial" w:cs="Arial"/>
        </w:rPr>
        <w:t xml:space="preserve"> En virtud de lo prescrito en los artículos 134 y 138 numeral 1 del Código de Trabajo, los artículos 81 y 83 del Código de la Niñez y de la Adolescencia, el capítulo relativo a la trata de personas consagrado en el Código Penal, y en especial las erogaciones establecidas en los artículos 46 numeral 2 y 66 numeral 29 literal b de la Constitución de la República del Ecuador, en concordancia con los tratados internacionales suscritos por el Ecuador, se prohíbe expresa y terminantemente, bajo prevenciones de ley y de cualquier modo o forma, la promoción, contratación o utilización de personas menores de 15 años en el cumplimiento del objeto contractual, así como del trabajo forzoso y/u obligatorio realizados por estas, con excepción de lo establecido en el artículo 134 y siguientes del Código Obrero así como en leyes conexas relativo al trabajo de personas mayores a 15 años, para lo cual se deberán respetar a cabalidad las normas descritas.”</w:t>
      </w:r>
    </w:p>
    <w:p w14:paraId="3F287BA9" w14:textId="77777777" w:rsidR="00FA33EE" w:rsidRPr="00E41922" w:rsidRDefault="00FA33EE" w:rsidP="00FA33EE">
      <w:pPr>
        <w:autoSpaceDE w:val="0"/>
        <w:autoSpaceDN w:val="0"/>
        <w:adjustRightInd w:val="0"/>
        <w:ind w:right="49"/>
        <w:jc w:val="both"/>
        <w:rPr>
          <w:rFonts w:ascii="Arial" w:hAnsi="Arial" w:cs="Arial"/>
          <w:bCs/>
          <w:color w:val="000000"/>
          <w:lang w:val="es-ES" w:eastAsia="es-ES_tradnl"/>
        </w:rPr>
      </w:pPr>
    </w:p>
    <w:p w14:paraId="0F1CEA2C" w14:textId="77777777" w:rsidR="00FA33EE" w:rsidRDefault="00FA33EE" w:rsidP="00FA33EE">
      <w:pPr>
        <w:suppressAutoHyphens/>
        <w:ind w:right="283"/>
        <w:jc w:val="both"/>
        <w:rPr>
          <w:rFonts w:ascii="Arial" w:hAnsi="Arial" w:cs="Arial"/>
          <w:b/>
          <w:bCs/>
          <w:spacing w:val="-2"/>
        </w:rPr>
      </w:pPr>
      <w:r w:rsidRPr="00E41922">
        <w:rPr>
          <w:rFonts w:ascii="Arial" w:hAnsi="Arial" w:cs="Arial"/>
          <w:b/>
          <w:bCs/>
          <w:spacing w:val="-2"/>
        </w:rPr>
        <w:t>Cláusula Décima Sexta. - CONDUCTA ÉTICA</w:t>
      </w:r>
    </w:p>
    <w:p w14:paraId="6350636A" w14:textId="77777777" w:rsidR="00FA33EE" w:rsidRPr="00E41922" w:rsidRDefault="00FA33EE" w:rsidP="00FA33EE">
      <w:pPr>
        <w:suppressAutoHyphens/>
        <w:ind w:right="283"/>
        <w:jc w:val="both"/>
        <w:rPr>
          <w:rFonts w:ascii="Arial" w:hAnsi="Arial" w:cs="Arial"/>
          <w:b/>
          <w:bCs/>
          <w:spacing w:val="-2"/>
        </w:rPr>
      </w:pPr>
    </w:p>
    <w:p w14:paraId="1E02B3A6" w14:textId="77777777" w:rsidR="00FA33EE" w:rsidRPr="00E41922" w:rsidRDefault="00FA33EE" w:rsidP="00FA33EE">
      <w:pPr>
        <w:suppressAutoHyphens/>
        <w:ind w:right="283"/>
        <w:jc w:val="both"/>
        <w:rPr>
          <w:rFonts w:ascii="Arial" w:hAnsi="Arial" w:cs="Arial"/>
          <w:bCs/>
          <w:spacing w:val="-2"/>
        </w:rPr>
      </w:pPr>
      <w:r w:rsidRPr="00E41922">
        <w:rPr>
          <w:rFonts w:ascii="Arial" w:hAnsi="Arial" w:cs="Arial"/>
          <w:b/>
          <w:bCs/>
          <w:spacing w:val="-2"/>
        </w:rPr>
        <w:t xml:space="preserve">16.1 </w:t>
      </w:r>
      <w:r w:rsidRPr="00E41922">
        <w:rPr>
          <w:rFonts w:ascii="Arial" w:hAnsi="Arial" w:cs="Arial"/>
          <w:bCs/>
          <w:spacing w:val="-2"/>
        </w:rPr>
        <w:t>La Contratista se encuentra obligada a garantizar la estricta y legal aplicación del contrato en beneficio de los intereses legítimos de ASTINAVE EP; por lo tanto, no podrá aceptar, pedir ni ofrecer pagos, dádivas, regalos o cualquier otro beneficio a ninguno de los Contratistas y subcontratistas, oferentes en la ejecución de este contrato; ni entablar relaciones incompatibles o inconsecuentes con sus responsabilidades y deberes legales y contractuales.</w:t>
      </w:r>
    </w:p>
    <w:p w14:paraId="68B2AE7C" w14:textId="77777777" w:rsidR="00FA33EE" w:rsidRDefault="00FA33EE" w:rsidP="00FA33EE">
      <w:pPr>
        <w:suppressAutoHyphens/>
        <w:ind w:right="283"/>
        <w:jc w:val="both"/>
        <w:rPr>
          <w:rFonts w:ascii="Arial" w:hAnsi="Arial" w:cs="Arial"/>
          <w:bCs/>
          <w:spacing w:val="-2"/>
        </w:rPr>
      </w:pPr>
      <w:r w:rsidRPr="00E41922">
        <w:rPr>
          <w:rFonts w:ascii="Arial" w:hAnsi="Arial" w:cs="Arial"/>
          <w:b/>
          <w:bCs/>
          <w:spacing w:val="-2"/>
        </w:rPr>
        <w:t>16.2</w:t>
      </w:r>
      <w:r w:rsidRPr="00E41922">
        <w:rPr>
          <w:rFonts w:ascii="Arial" w:hAnsi="Arial" w:cs="Arial"/>
          <w:bCs/>
          <w:spacing w:val="-2"/>
        </w:rPr>
        <w:t xml:space="preserve"> En el evento de que ASTINAVE EP verifique el incumplimiento a estas disposiciones, exigirá al Contratista, en forma inmediata, la remoción y sustitución definitiva del personal responsable, así como el inicio de las acciones legales a que hubiere lugar, a su cuenta y costo; sin perjuicio del derecho que en tal sentido le asiste a ASTINAVE EP.</w:t>
      </w:r>
    </w:p>
    <w:p w14:paraId="29DCBA51" w14:textId="77777777" w:rsidR="00FA33EE" w:rsidRPr="00E41922" w:rsidRDefault="00FA33EE" w:rsidP="00FA33EE">
      <w:pPr>
        <w:suppressAutoHyphens/>
        <w:ind w:right="283"/>
        <w:jc w:val="both"/>
        <w:rPr>
          <w:rFonts w:ascii="Arial" w:hAnsi="Arial" w:cs="Arial"/>
          <w:bCs/>
          <w:spacing w:val="-2"/>
        </w:rPr>
      </w:pPr>
    </w:p>
    <w:p w14:paraId="13E48527" w14:textId="77777777" w:rsidR="00FA33EE" w:rsidRDefault="00FA33EE" w:rsidP="00FA33EE">
      <w:pPr>
        <w:ind w:right="283"/>
        <w:jc w:val="both"/>
        <w:rPr>
          <w:rFonts w:ascii="Arial" w:hAnsi="Arial" w:cs="Arial"/>
          <w:b/>
        </w:rPr>
      </w:pPr>
      <w:r w:rsidRPr="00E41922">
        <w:rPr>
          <w:rFonts w:ascii="Arial" w:hAnsi="Arial" w:cs="Arial"/>
          <w:b/>
          <w:bCs/>
          <w:spacing w:val="-2"/>
          <w:lang w:val="it-IT"/>
        </w:rPr>
        <w:t xml:space="preserve">Cláusula Décima Séptima.- </w:t>
      </w:r>
      <w:r w:rsidRPr="00E41922">
        <w:rPr>
          <w:rFonts w:ascii="Arial" w:hAnsi="Arial" w:cs="Arial"/>
          <w:b/>
        </w:rPr>
        <w:t>CONFIDENCIALIDAD</w:t>
      </w:r>
    </w:p>
    <w:p w14:paraId="40D4E6D6" w14:textId="77777777" w:rsidR="00FA33EE" w:rsidRPr="00E41922" w:rsidRDefault="00FA33EE" w:rsidP="00FA33EE">
      <w:pPr>
        <w:ind w:right="283"/>
        <w:jc w:val="both"/>
        <w:rPr>
          <w:rFonts w:ascii="Arial" w:hAnsi="Arial" w:cs="Arial"/>
          <w:b/>
        </w:rPr>
      </w:pPr>
    </w:p>
    <w:p w14:paraId="42A86606" w14:textId="77777777" w:rsidR="00FA33EE" w:rsidRDefault="00FA33EE" w:rsidP="00FA33EE">
      <w:pPr>
        <w:ind w:right="283"/>
        <w:jc w:val="both"/>
        <w:rPr>
          <w:rFonts w:ascii="Arial" w:hAnsi="Arial" w:cs="Arial"/>
        </w:rPr>
      </w:pPr>
      <w:r w:rsidRPr="00E41922">
        <w:rPr>
          <w:rFonts w:ascii="Arial" w:hAnsi="Arial" w:cs="Arial"/>
          <w:b/>
        </w:rPr>
        <w:t>17.1</w:t>
      </w:r>
      <w:r w:rsidRPr="00E41922">
        <w:rPr>
          <w:rFonts w:ascii="Arial" w:hAnsi="Arial" w:cs="Arial"/>
        </w:rPr>
        <w:t xml:space="preserve"> ASTINAVE EP y EL CONTRATISTA convienen en que toda la información que llegue a su conocimiento de la otra parte, en razón de la ejecución del presente contrato, será considerada confidencial o no divulgable. Por lo tanto, estará prohibida su utilización en beneficio propio o de terceros o el contra de la dueña de tal información. El incumplimiento de esta obligación será causal para dar por terminado este contrato y quedará a criterio de la parte afectada el iniciar las acciones correspondientes por daños y perjuicios.</w:t>
      </w:r>
    </w:p>
    <w:p w14:paraId="515EDC8E" w14:textId="77777777" w:rsidR="00FA33EE" w:rsidRPr="00E41922" w:rsidRDefault="00FA33EE" w:rsidP="00FA33EE">
      <w:pPr>
        <w:ind w:right="283"/>
        <w:jc w:val="both"/>
        <w:rPr>
          <w:rFonts w:ascii="Arial" w:hAnsi="Arial" w:cs="Arial"/>
        </w:rPr>
      </w:pPr>
    </w:p>
    <w:p w14:paraId="3F400E66" w14:textId="77777777" w:rsidR="00FA33EE" w:rsidRPr="00E41922" w:rsidRDefault="00FA33EE" w:rsidP="00FA33EE">
      <w:pPr>
        <w:ind w:left="17" w:right="45"/>
        <w:jc w:val="both"/>
        <w:rPr>
          <w:rFonts w:ascii="Arial" w:eastAsia="Times New Roman" w:hAnsi="Arial" w:cs="Arial"/>
          <w:lang w:eastAsia="es-EC"/>
        </w:rPr>
      </w:pPr>
      <w:r w:rsidRPr="00E41922">
        <w:rPr>
          <w:rFonts w:ascii="Arial" w:hAnsi="Arial" w:cs="Arial"/>
          <w:b/>
          <w:bCs/>
          <w:spacing w:val="-2"/>
          <w:lang w:val="it-IT"/>
        </w:rPr>
        <w:t xml:space="preserve">Cláusula Décima Octava.- </w:t>
      </w:r>
      <w:r w:rsidRPr="00E41922">
        <w:rPr>
          <w:rFonts w:ascii="Arial" w:eastAsia="Times New Roman" w:hAnsi="Arial" w:cs="Arial"/>
          <w:b/>
          <w:bCs/>
          <w:lang w:eastAsia="es-EC"/>
        </w:rPr>
        <w:t>ACEPTACIÓN DE LAS PARTES</w:t>
      </w:r>
    </w:p>
    <w:p w14:paraId="17753E97" w14:textId="77777777" w:rsidR="00FA33EE" w:rsidRPr="00E41922" w:rsidRDefault="00FA33EE" w:rsidP="00FA33EE">
      <w:pPr>
        <w:ind w:left="17" w:right="45"/>
        <w:jc w:val="both"/>
        <w:rPr>
          <w:rFonts w:ascii="Arial" w:eastAsia="Times New Roman" w:hAnsi="Arial" w:cs="Arial"/>
          <w:lang w:eastAsia="es-EC"/>
        </w:rPr>
      </w:pPr>
    </w:p>
    <w:p w14:paraId="07EEF10A" w14:textId="77777777" w:rsidR="00FA33EE" w:rsidRPr="00E41922" w:rsidRDefault="00FA33EE" w:rsidP="00FA33EE">
      <w:pPr>
        <w:ind w:left="17" w:right="45"/>
        <w:jc w:val="both"/>
        <w:rPr>
          <w:rFonts w:ascii="Arial" w:eastAsia="Times New Roman" w:hAnsi="Arial" w:cs="Arial"/>
          <w:lang w:eastAsia="es-EC"/>
        </w:rPr>
      </w:pPr>
      <w:r w:rsidRPr="00E41922">
        <w:rPr>
          <w:rFonts w:ascii="Arial" w:eastAsia="Times New Roman" w:hAnsi="Arial" w:cs="Arial"/>
          <w:b/>
          <w:bCs/>
          <w:lang w:eastAsia="es-EC"/>
        </w:rPr>
        <w:t>18.1</w:t>
      </w:r>
      <w:r w:rsidRPr="00E41922">
        <w:rPr>
          <w:rFonts w:ascii="Arial" w:eastAsia="Times New Roman" w:hAnsi="Arial" w:cs="Arial"/>
          <w:b/>
          <w:bCs/>
          <w:lang w:eastAsia="es-EC"/>
        </w:rPr>
        <w:tab/>
        <w:t xml:space="preserve">Declaración. - </w:t>
      </w:r>
      <w:r w:rsidRPr="00E41922">
        <w:rPr>
          <w:rFonts w:ascii="Arial" w:eastAsia="Times New Roman" w:hAnsi="Arial" w:cs="Arial"/>
          <w:lang w:eastAsia="es-EC"/>
        </w:rPr>
        <w:t xml:space="preserve">Las partes libre, voluntaria y expresamente declaran que conocen y aceptan el texto íntegro de las Condiciones Generales que forman parte integrante de este Contrato. </w:t>
      </w:r>
    </w:p>
    <w:p w14:paraId="74A1B95D" w14:textId="77777777" w:rsidR="00FA33EE" w:rsidRPr="00E41922" w:rsidRDefault="00FA33EE" w:rsidP="00FA33EE">
      <w:pPr>
        <w:ind w:left="17" w:right="45"/>
        <w:jc w:val="both"/>
        <w:rPr>
          <w:rFonts w:ascii="Arial" w:eastAsia="Times New Roman" w:hAnsi="Arial" w:cs="Arial"/>
          <w:lang w:eastAsia="es-EC"/>
        </w:rPr>
      </w:pPr>
    </w:p>
    <w:p w14:paraId="7B510F7B" w14:textId="77777777" w:rsidR="00FA33EE" w:rsidRPr="00F80BFB" w:rsidRDefault="00FA33EE" w:rsidP="00FA33EE">
      <w:pPr>
        <w:ind w:left="17" w:right="45"/>
        <w:jc w:val="both"/>
        <w:rPr>
          <w:rFonts w:ascii="Arial" w:hAnsi="Arial" w:cs="Arial"/>
          <w:spacing w:val="-2"/>
        </w:rPr>
      </w:pPr>
      <w:r w:rsidRPr="00E41922">
        <w:rPr>
          <w:rFonts w:ascii="Arial" w:eastAsia="Times New Roman" w:hAnsi="Arial" w:cs="Arial"/>
          <w:b/>
          <w:bCs/>
          <w:lang w:eastAsia="es-EC"/>
        </w:rPr>
        <w:t xml:space="preserve">18.2 </w:t>
      </w:r>
      <w:r w:rsidRPr="00E41922">
        <w:rPr>
          <w:rFonts w:ascii="Arial" w:hAnsi="Arial" w:cs="Arial"/>
          <w:spacing w:val="-2"/>
        </w:rPr>
        <w:t>Libre y voluntariamente, previo el cumplimiento de todos y cada uno de los requisitos exigidos por las leyes de la materia, las partes declaran expresamente su aceptación a todo lo convenido en el presente Contrato, a cuyas estipulaciones se someten, y suscriben en tres originales de igual contenido y valor, en Guayaquil</w:t>
      </w:r>
      <w:r>
        <w:rPr>
          <w:rFonts w:ascii="Arial" w:hAnsi="Arial" w:cs="Arial"/>
          <w:spacing w:val="-2"/>
        </w:rPr>
        <w:t xml:space="preserve">, a los </w:t>
      </w:r>
      <w:r>
        <w:rPr>
          <w:rFonts w:ascii="Arial" w:hAnsi="Arial" w:cs="Arial"/>
          <w:spacing w:val="-2"/>
          <w:highlight w:val="yellow"/>
        </w:rPr>
        <w:t>XX</w:t>
      </w:r>
      <w:r>
        <w:rPr>
          <w:rFonts w:ascii="Arial" w:hAnsi="Arial" w:cs="Arial"/>
          <w:spacing w:val="-2"/>
        </w:rPr>
        <w:t xml:space="preserve">   </w:t>
      </w:r>
    </w:p>
    <w:p w14:paraId="6FCBD4B2" w14:textId="77777777" w:rsidR="00FA33EE" w:rsidRPr="00E41922" w:rsidRDefault="00FA33EE" w:rsidP="00FA33EE">
      <w:pPr>
        <w:ind w:left="17" w:right="45"/>
        <w:jc w:val="both"/>
        <w:rPr>
          <w:rFonts w:ascii="Arial" w:eastAsia="Times New Roman" w:hAnsi="Arial" w:cs="Arial"/>
          <w:lang w:eastAsia="es-EC"/>
        </w:rPr>
      </w:pPr>
    </w:p>
    <w:p w14:paraId="79ABA9F8" w14:textId="77777777" w:rsidR="00FA33EE" w:rsidRPr="00E41922" w:rsidRDefault="00FA33EE" w:rsidP="00FA33EE">
      <w:pPr>
        <w:ind w:right="45"/>
        <w:jc w:val="both"/>
        <w:rPr>
          <w:rFonts w:ascii="Arial" w:eastAsia="Times New Roman" w:hAnsi="Arial" w:cs="Arial"/>
          <w:lang w:eastAsia="es-EC"/>
        </w:rPr>
      </w:pPr>
    </w:p>
    <w:p w14:paraId="49A4924B" w14:textId="77777777" w:rsidR="00FA33EE" w:rsidRPr="00E41922" w:rsidRDefault="00FA33EE" w:rsidP="00FA33EE">
      <w:pPr>
        <w:ind w:left="17" w:right="45"/>
        <w:jc w:val="center"/>
        <w:rPr>
          <w:rFonts w:ascii="Arial" w:eastAsia="Times New Roman" w:hAnsi="Arial" w:cs="Arial"/>
          <w:lang w:eastAsia="es-EC"/>
        </w:rPr>
      </w:pPr>
      <w:r w:rsidRPr="00E41922">
        <w:rPr>
          <w:rFonts w:ascii="Arial" w:eastAsia="Times New Roman" w:hAnsi="Arial" w:cs="Arial"/>
          <w:b/>
          <w:bCs/>
          <w:lang w:eastAsia="es-EC"/>
        </w:rPr>
        <w:t xml:space="preserve">___________________________ </w:t>
      </w:r>
      <w:r w:rsidRPr="00E41922">
        <w:rPr>
          <w:rFonts w:ascii="Arial" w:eastAsia="Times New Roman" w:hAnsi="Arial" w:cs="Arial"/>
          <w:b/>
          <w:bCs/>
          <w:lang w:eastAsia="es-EC"/>
        </w:rPr>
        <w:tab/>
        <w:t>_____________________________</w:t>
      </w:r>
    </w:p>
    <w:p w14:paraId="498D232F" w14:textId="77777777" w:rsidR="00FA33EE" w:rsidRPr="00E41922" w:rsidRDefault="00FA33EE" w:rsidP="00FA33EE">
      <w:pPr>
        <w:ind w:right="45"/>
        <w:rPr>
          <w:rFonts w:ascii="Arial" w:eastAsia="Times New Roman" w:hAnsi="Arial" w:cs="Arial"/>
          <w:lang w:eastAsia="es-EC"/>
        </w:rPr>
      </w:pPr>
      <w:r>
        <w:rPr>
          <w:rFonts w:ascii="Arial" w:eastAsia="Times New Roman" w:hAnsi="Arial" w:cs="Arial"/>
          <w:b/>
          <w:bCs/>
          <w:lang w:eastAsia="es-EC"/>
        </w:rPr>
        <w:t xml:space="preserve">                 </w:t>
      </w:r>
      <w:r w:rsidRPr="00E41922">
        <w:rPr>
          <w:rFonts w:ascii="Arial" w:eastAsia="Times New Roman" w:hAnsi="Arial" w:cs="Arial"/>
          <w:b/>
          <w:bCs/>
          <w:lang w:eastAsia="es-EC"/>
        </w:rPr>
        <w:t xml:space="preserve">ASTINAVE EP </w:t>
      </w:r>
      <w:r w:rsidRPr="00E41922">
        <w:rPr>
          <w:rFonts w:ascii="Arial" w:eastAsia="Times New Roman" w:hAnsi="Arial" w:cs="Arial"/>
          <w:b/>
          <w:bCs/>
          <w:lang w:eastAsia="es-EC"/>
        </w:rPr>
        <w:tab/>
      </w:r>
      <w:r w:rsidRPr="00E41922">
        <w:rPr>
          <w:rFonts w:ascii="Arial" w:eastAsia="Times New Roman" w:hAnsi="Arial" w:cs="Arial"/>
          <w:b/>
          <w:bCs/>
          <w:lang w:eastAsia="es-EC"/>
        </w:rPr>
        <w:tab/>
      </w:r>
      <w:r>
        <w:rPr>
          <w:rFonts w:ascii="Arial" w:eastAsia="Times New Roman" w:hAnsi="Arial" w:cs="Arial"/>
          <w:b/>
          <w:bCs/>
          <w:lang w:eastAsia="es-EC"/>
        </w:rPr>
        <w:t xml:space="preserve">                           </w:t>
      </w:r>
      <w:r w:rsidRPr="00E41922">
        <w:rPr>
          <w:rFonts w:ascii="Arial" w:eastAsia="Times New Roman" w:hAnsi="Arial" w:cs="Arial"/>
          <w:b/>
          <w:bCs/>
          <w:lang w:eastAsia="es-EC"/>
        </w:rPr>
        <w:t>EL CONTRATISTA</w:t>
      </w:r>
    </w:p>
    <w:p w14:paraId="468B970B" w14:textId="77777777" w:rsidR="00FA33EE" w:rsidRDefault="00FA33EE" w:rsidP="00FA33EE">
      <w:pPr>
        <w:rPr>
          <w:rFonts w:ascii="Arial" w:hAnsi="Arial" w:cs="Arial"/>
        </w:rPr>
      </w:pPr>
    </w:p>
    <w:p w14:paraId="742E5A15" w14:textId="77777777" w:rsidR="00FA33EE" w:rsidRPr="00D30809" w:rsidRDefault="00FA33EE" w:rsidP="00FA33EE">
      <w:pPr>
        <w:widowControl w:val="0"/>
        <w:contextualSpacing/>
        <w:jc w:val="both"/>
        <w:rPr>
          <w:rFonts w:ascii="Arial" w:hAnsi="Arial" w:cs="Arial"/>
          <w:lang w:val="es-ES"/>
        </w:rPr>
      </w:pPr>
      <w:r w:rsidRPr="00D30809">
        <w:rPr>
          <w:rFonts w:ascii="Arial" w:hAnsi="Arial" w:cs="Arial"/>
          <w:b/>
          <w:highlight w:val="green"/>
          <w:lang w:val="es-ES"/>
        </w:rPr>
        <w:t xml:space="preserve">Nota: </w:t>
      </w:r>
      <w:r w:rsidRPr="00D30809">
        <w:rPr>
          <w:rFonts w:ascii="Arial" w:hAnsi="Arial" w:cs="Arial"/>
          <w:highlight w:val="green"/>
          <w:lang w:val="es-ES"/>
        </w:rPr>
        <w:t xml:space="preserve">Todo lo sombreado de color verde, </w:t>
      </w:r>
      <w:r w:rsidRPr="00D30809">
        <w:rPr>
          <w:rFonts w:ascii="Arial" w:hAnsi="Arial" w:cs="Arial"/>
          <w:highlight w:val="green"/>
        </w:rPr>
        <w:t>una vez leído, debe ser borrado.</w:t>
      </w:r>
    </w:p>
    <w:p w14:paraId="3142D6B5" w14:textId="77777777" w:rsidR="00FA33EE" w:rsidRDefault="00FA33EE" w:rsidP="00FA33EE">
      <w:r w:rsidRPr="00D30809">
        <w:rPr>
          <w:rFonts w:ascii="Arial" w:hAnsi="Arial" w:cs="Arial"/>
          <w:highlight w:val="yellow"/>
          <w:lang w:val="es-ES"/>
        </w:rPr>
        <w:t>Todo lo sombreado de color amarillo, debe ser modificado por el usuario</w:t>
      </w:r>
      <w:r>
        <w:rPr>
          <w:rFonts w:ascii="Arial" w:hAnsi="Arial" w:cs="Arial"/>
          <w:lang w:val="es-ES"/>
        </w:rPr>
        <w:t>.</w:t>
      </w:r>
    </w:p>
    <w:p w14:paraId="077C4A93" w14:textId="77777777" w:rsidR="006A49AC" w:rsidRPr="00B35B72" w:rsidRDefault="006A49AC" w:rsidP="006A49AC">
      <w:pPr>
        <w:rPr>
          <w:u w:val="single"/>
        </w:rPr>
      </w:pPr>
    </w:p>
    <w:sectPr w:rsidR="006A49AC" w:rsidRPr="00B35B72" w:rsidSect="00710825">
      <w:headerReference w:type="default" r:id="rId11"/>
      <w:footerReference w:type="default" r:id="rId12"/>
      <w:pgSz w:w="11906" w:h="16838" w:code="9"/>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766F1A" w14:textId="77777777" w:rsidR="00FD7C02" w:rsidRDefault="00FD7C02" w:rsidP="0048787A">
      <w:r>
        <w:separator/>
      </w:r>
    </w:p>
  </w:endnote>
  <w:endnote w:type="continuationSeparator" w:id="0">
    <w:p w14:paraId="6DDBBC27" w14:textId="77777777" w:rsidR="00FD7C02" w:rsidRDefault="00FD7C02" w:rsidP="004878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99EA6C" w14:textId="77777777" w:rsidR="00AD33FD" w:rsidRDefault="00AD33FD" w:rsidP="00AD33FD">
    <w:pPr>
      <w:rPr>
        <w:rFonts w:ascii="Arial" w:hAnsi="Arial" w:cs="Arial"/>
        <w:noProof/>
        <w:sz w:val="22"/>
      </w:rPr>
    </w:pPr>
    <w:r w:rsidRPr="00F95A3E">
      <w:rPr>
        <w:rFonts w:ascii="Arial" w:hAnsi="Arial" w:cs="Arial"/>
        <w:sz w:val="22"/>
      </w:rPr>
      <w:t xml:space="preserve">Página </w:t>
    </w:r>
    <w:r w:rsidRPr="00F95A3E">
      <w:rPr>
        <w:rFonts w:ascii="Arial" w:hAnsi="Arial" w:cs="Arial"/>
        <w:sz w:val="22"/>
      </w:rPr>
      <w:fldChar w:fldCharType="begin"/>
    </w:r>
    <w:r w:rsidRPr="00F95A3E">
      <w:rPr>
        <w:rFonts w:ascii="Arial" w:hAnsi="Arial" w:cs="Arial"/>
        <w:sz w:val="22"/>
      </w:rPr>
      <w:instrText xml:space="preserve"> PAGE </w:instrText>
    </w:r>
    <w:r w:rsidRPr="00F95A3E">
      <w:rPr>
        <w:rFonts w:ascii="Arial" w:hAnsi="Arial" w:cs="Arial"/>
        <w:sz w:val="22"/>
      </w:rPr>
      <w:fldChar w:fldCharType="separate"/>
    </w:r>
    <w:r>
      <w:rPr>
        <w:rFonts w:ascii="Arial" w:hAnsi="Arial" w:cs="Arial"/>
        <w:sz w:val="22"/>
      </w:rPr>
      <w:t>1</w:t>
    </w:r>
    <w:r w:rsidRPr="00F95A3E">
      <w:rPr>
        <w:rFonts w:ascii="Arial" w:hAnsi="Arial" w:cs="Arial"/>
        <w:noProof/>
        <w:sz w:val="22"/>
      </w:rPr>
      <w:fldChar w:fldCharType="end"/>
    </w:r>
    <w:r w:rsidRPr="00F95A3E">
      <w:rPr>
        <w:rFonts w:ascii="Arial" w:hAnsi="Arial" w:cs="Arial"/>
        <w:sz w:val="22"/>
      </w:rPr>
      <w:t xml:space="preserve"> de </w:t>
    </w:r>
    <w:r w:rsidRPr="00F95A3E">
      <w:rPr>
        <w:rFonts w:ascii="Arial" w:hAnsi="Arial" w:cs="Arial"/>
        <w:sz w:val="22"/>
      </w:rPr>
      <w:fldChar w:fldCharType="begin"/>
    </w:r>
    <w:r w:rsidRPr="00F95A3E">
      <w:rPr>
        <w:rFonts w:ascii="Arial" w:hAnsi="Arial" w:cs="Arial"/>
        <w:sz w:val="22"/>
      </w:rPr>
      <w:instrText xml:space="preserve"> NUMPAGES  </w:instrText>
    </w:r>
    <w:r w:rsidRPr="00F95A3E">
      <w:rPr>
        <w:rFonts w:ascii="Arial" w:hAnsi="Arial" w:cs="Arial"/>
        <w:sz w:val="22"/>
      </w:rPr>
      <w:fldChar w:fldCharType="separate"/>
    </w:r>
    <w:r>
      <w:rPr>
        <w:rFonts w:ascii="Arial" w:hAnsi="Arial" w:cs="Arial"/>
        <w:sz w:val="22"/>
      </w:rPr>
      <w:t>9</w:t>
    </w:r>
    <w:r w:rsidRPr="00F95A3E">
      <w:rPr>
        <w:rFonts w:ascii="Arial" w:hAnsi="Arial" w:cs="Arial"/>
        <w:noProof/>
        <w:sz w:val="22"/>
      </w:rPr>
      <w:fldChar w:fldCharType="end"/>
    </w:r>
  </w:p>
  <w:p w14:paraId="66C33A20" w14:textId="77777777" w:rsidR="00AD33FD" w:rsidRDefault="00AD33FD" w:rsidP="00AD33FD">
    <w:pPr>
      <w:rPr>
        <w:rFonts w:ascii="Arial" w:hAnsi="Arial" w:cs="Arial"/>
        <w:noProof/>
        <w:sz w:val="16"/>
        <w:szCs w:val="16"/>
      </w:rPr>
    </w:pPr>
    <w:r w:rsidRPr="005665BA">
      <w:rPr>
        <w:rFonts w:ascii="Arial" w:hAnsi="Arial" w:cs="Arial"/>
        <w:noProof/>
        <w:sz w:val="16"/>
        <w:szCs w:val="16"/>
      </w:rPr>
      <w:t>FOR-GLO-048 V01.00</w:t>
    </w:r>
  </w:p>
  <w:p w14:paraId="7FA8A041" w14:textId="77777777" w:rsidR="00AD33FD" w:rsidRDefault="00AD33FD">
    <w:pPr>
      <w:pStyle w:val="Piedepgina"/>
    </w:pPr>
  </w:p>
  <w:p w14:paraId="0BBFB513" w14:textId="77777777" w:rsidR="00AD33FD" w:rsidRDefault="00AD33F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1A4B37" w14:textId="77777777" w:rsidR="00FD7C02" w:rsidRDefault="00FD7C02" w:rsidP="0048787A">
      <w:r>
        <w:separator/>
      </w:r>
    </w:p>
  </w:footnote>
  <w:footnote w:type="continuationSeparator" w:id="0">
    <w:p w14:paraId="49749146" w14:textId="77777777" w:rsidR="00FD7C02" w:rsidRDefault="00FD7C02" w:rsidP="004878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BDD61B" w14:textId="77777777" w:rsidR="00FA33EE" w:rsidRDefault="00FA33EE">
    <w:pPr>
      <w:pStyle w:val="Encabezado"/>
    </w:pPr>
  </w:p>
  <w:p w14:paraId="1B7D5E0F" w14:textId="77777777" w:rsidR="00FA33EE" w:rsidRDefault="00FA33EE">
    <w:pPr>
      <w:pStyle w:val="Encabezado"/>
    </w:pPr>
  </w:p>
  <w:p w14:paraId="703C0CCA" w14:textId="77777777" w:rsidR="00FA33EE" w:rsidRDefault="00FA33EE">
    <w:pPr>
      <w:pStyle w:val="Encabezado"/>
    </w:pPr>
  </w:p>
  <w:p w14:paraId="586EA285" w14:textId="338E2C08" w:rsidR="008718EB" w:rsidRDefault="008718EB">
    <w:pPr>
      <w:pStyle w:val="Encabezado"/>
    </w:pPr>
    <w:r>
      <w:rPr>
        <w:noProof/>
        <w14:ligatures w14:val="standardContextual"/>
      </w:rPr>
      <w:drawing>
        <wp:anchor distT="0" distB="0" distL="114300" distR="114300" simplePos="0" relativeHeight="251658240" behindDoc="1" locked="0" layoutInCell="1" allowOverlap="1" wp14:anchorId="0B47594B" wp14:editId="44CDD55A">
          <wp:simplePos x="0" y="0"/>
          <wp:positionH relativeFrom="page">
            <wp:align>left</wp:align>
          </wp:positionH>
          <wp:positionV relativeFrom="page">
            <wp:align>top</wp:align>
          </wp:positionV>
          <wp:extent cx="7560945" cy="10691495"/>
          <wp:effectExtent l="0" t="0" r="1905" b="0"/>
          <wp:wrapNone/>
          <wp:docPr id="13098712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871231" name="Imagen 1309871231"/>
                  <pic:cNvPicPr/>
                </pic:nvPicPr>
                <pic:blipFill>
                  <a:blip r:embed="rId1">
                    <a:extLst>
                      <a:ext uri="{28A0092B-C50C-407E-A947-70E740481C1C}">
                        <a14:useLocalDpi xmlns:a14="http://schemas.microsoft.com/office/drawing/2010/main" val="0"/>
                      </a:ext>
                    </a:extLst>
                  </a:blip>
                  <a:stretch>
                    <a:fillRect/>
                  </a:stretch>
                </pic:blipFill>
                <pic:spPr>
                  <a:xfrm>
                    <a:off x="0" y="0"/>
                    <a:ext cx="7560945" cy="1069149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9EF68C4"/>
    <w:multiLevelType w:val="hybridMultilevel"/>
    <w:tmpl w:val="B8A40E6E"/>
    <w:lvl w:ilvl="0" w:tplc="0C0A000F">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3275014E"/>
    <w:multiLevelType w:val="hybridMultilevel"/>
    <w:tmpl w:val="7436A7C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46394B59"/>
    <w:multiLevelType w:val="hybridMultilevel"/>
    <w:tmpl w:val="AB00C2B0"/>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 w15:restartNumberingAfterBreak="0">
    <w:nsid w:val="483727F8"/>
    <w:multiLevelType w:val="hybridMultilevel"/>
    <w:tmpl w:val="6DB2AA86"/>
    <w:lvl w:ilvl="0" w:tplc="613481A2">
      <w:start w:val="1"/>
      <w:numFmt w:val="lowerLetter"/>
      <w:lvlText w:val="%1)"/>
      <w:lvlJc w:val="left"/>
      <w:pPr>
        <w:ind w:left="377" w:hanging="360"/>
      </w:pPr>
      <w:rPr>
        <w:rFonts w:ascii="Times New Roman" w:hAnsi="Times New Roman" w:cs="Times New Roman" w:hint="default"/>
      </w:rPr>
    </w:lvl>
    <w:lvl w:ilvl="1" w:tplc="300A0019">
      <w:start w:val="1"/>
      <w:numFmt w:val="lowerLetter"/>
      <w:lvlText w:val="%2."/>
      <w:lvlJc w:val="left"/>
      <w:pPr>
        <w:ind w:left="1097" w:hanging="360"/>
      </w:pPr>
    </w:lvl>
    <w:lvl w:ilvl="2" w:tplc="300A001B" w:tentative="1">
      <w:start w:val="1"/>
      <w:numFmt w:val="lowerRoman"/>
      <w:lvlText w:val="%3."/>
      <w:lvlJc w:val="right"/>
      <w:pPr>
        <w:ind w:left="1817" w:hanging="180"/>
      </w:pPr>
    </w:lvl>
    <w:lvl w:ilvl="3" w:tplc="300A000F" w:tentative="1">
      <w:start w:val="1"/>
      <w:numFmt w:val="decimal"/>
      <w:lvlText w:val="%4."/>
      <w:lvlJc w:val="left"/>
      <w:pPr>
        <w:ind w:left="2537" w:hanging="360"/>
      </w:pPr>
    </w:lvl>
    <w:lvl w:ilvl="4" w:tplc="300A0019" w:tentative="1">
      <w:start w:val="1"/>
      <w:numFmt w:val="lowerLetter"/>
      <w:lvlText w:val="%5."/>
      <w:lvlJc w:val="left"/>
      <w:pPr>
        <w:ind w:left="3257" w:hanging="360"/>
      </w:pPr>
    </w:lvl>
    <w:lvl w:ilvl="5" w:tplc="300A001B" w:tentative="1">
      <w:start w:val="1"/>
      <w:numFmt w:val="lowerRoman"/>
      <w:lvlText w:val="%6."/>
      <w:lvlJc w:val="right"/>
      <w:pPr>
        <w:ind w:left="3977" w:hanging="180"/>
      </w:pPr>
    </w:lvl>
    <w:lvl w:ilvl="6" w:tplc="300A000F" w:tentative="1">
      <w:start w:val="1"/>
      <w:numFmt w:val="decimal"/>
      <w:lvlText w:val="%7."/>
      <w:lvlJc w:val="left"/>
      <w:pPr>
        <w:ind w:left="4697" w:hanging="360"/>
      </w:pPr>
    </w:lvl>
    <w:lvl w:ilvl="7" w:tplc="300A0019" w:tentative="1">
      <w:start w:val="1"/>
      <w:numFmt w:val="lowerLetter"/>
      <w:lvlText w:val="%8."/>
      <w:lvlJc w:val="left"/>
      <w:pPr>
        <w:ind w:left="5417" w:hanging="360"/>
      </w:pPr>
    </w:lvl>
    <w:lvl w:ilvl="8" w:tplc="300A001B" w:tentative="1">
      <w:start w:val="1"/>
      <w:numFmt w:val="lowerRoman"/>
      <w:lvlText w:val="%9."/>
      <w:lvlJc w:val="right"/>
      <w:pPr>
        <w:ind w:left="6137" w:hanging="180"/>
      </w:pPr>
    </w:lvl>
  </w:abstractNum>
  <w:abstractNum w:abstractNumId="4" w15:restartNumberingAfterBreak="0">
    <w:nsid w:val="4F261F29"/>
    <w:multiLevelType w:val="hybridMultilevel"/>
    <w:tmpl w:val="6196347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5B7977C8"/>
    <w:multiLevelType w:val="hybridMultilevel"/>
    <w:tmpl w:val="09E88DA4"/>
    <w:lvl w:ilvl="0" w:tplc="349E065C">
      <w:start w:val="1"/>
      <w:numFmt w:val="lowerLetter"/>
      <w:lvlText w:val="%1)"/>
      <w:lvlJc w:val="left"/>
      <w:pPr>
        <w:ind w:left="720" w:hanging="360"/>
      </w:pPr>
      <w:rPr>
        <w:rFonts w:hint="default"/>
        <w:i w:val="0"/>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6" w15:restartNumberingAfterBreak="0">
    <w:nsid w:val="63B434A1"/>
    <w:multiLevelType w:val="hybridMultilevel"/>
    <w:tmpl w:val="A4EC9E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66244F36"/>
    <w:multiLevelType w:val="hybridMultilevel"/>
    <w:tmpl w:val="95403C80"/>
    <w:lvl w:ilvl="0" w:tplc="7B68CB58">
      <w:start w:val="1"/>
      <w:numFmt w:val="lowerLetter"/>
      <w:lvlText w:val="%1)"/>
      <w:lvlJc w:val="left"/>
      <w:pPr>
        <w:tabs>
          <w:tab w:val="num" w:pos="1353"/>
        </w:tabs>
        <w:ind w:left="1353" w:hanging="360"/>
      </w:pPr>
      <w:rPr>
        <w:rFonts w:ascii="Arial" w:hAnsi="Arial" w:hint="default"/>
        <w:sz w:val="22"/>
        <w:szCs w:val="22"/>
      </w:r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num w:numId="1" w16cid:durableId="2009088747">
    <w:abstractNumId w:val="6"/>
  </w:num>
  <w:num w:numId="2" w16cid:durableId="1717008207">
    <w:abstractNumId w:val="0"/>
  </w:num>
  <w:num w:numId="3" w16cid:durableId="1200127686">
    <w:abstractNumId w:val="4"/>
  </w:num>
  <w:num w:numId="4" w16cid:durableId="321279372">
    <w:abstractNumId w:val="1"/>
  </w:num>
  <w:num w:numId="5" w16cid:durableId="1989163861">
    <w:abstractNumId w:val="3"/>
  </w:num>
  <w:num w:numId="6" w16cid:durableId="1571229596">
    <w:abstractNumId w:val="5"/>
  </w:num>
  <w:num w:numId="7" w16cid:durableId="82197288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4946168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787A"/>
    <w:rsid w:val="00065192"/>
    <w:rsid w:val="000A667C"/>
    <w:rsid w:val="00181A24"/>
    <w:rsid w:val="001B577C"/>
    <w:rsid w:val="001F4002"/>
    <w:rsid w:val="001F5B65"/>
    <w:rsid w:val="00243F33"/>
    <w:rsid w:val="002728C7"/>
    <w:rsid w:val="002B7E72"/>
    <w:rsid w:val="003021E3"/>
    <w:rsid w:val="00345FE8"/>
    <w:rsid w:val="00401001"/>
    <w:rsid w:val="00463794"/>
    <w:rsid w:val="0047207F"/>
    <w:rsid w:val="0048787A"/>
    <w:rsid w:val="0049176C"/>
    <w:rsid w:val="00510739"/>
    <w:rsid w:val="005206C2"/>
    <w:rsid w:val="005278AA"/>
    <w:rsid w:val="005C3797"/>
    <w:rsid w:val="005F394E"/>
    <w:rsid w:val="006A49AC"/>
    <w:rsid w:val="00710825"/>
    <w:rsid w:val="007352EA"/>
    <w:rsid w:val="007731E4"/>
    <w:rsid w:val="00812BC8"/>
    <w:rsid w:val="0082226D"/>
    <w:rsid w:val="00841D84"/>
    <w:rsid w:val="008718EB"/>
    <w:rsid w:val="008D4D85"/>
    <w:rsid w:val="008F4178"/>
    <w:rsid w:val="0099549A"/>
    <w:rsid w:val="00A039A0"/>
    <w:rsid w:val="00A72D15"/>
    <w:rsid w:val="00AD33FD"/>
    <w:rsid w:val="00B32DCE"/>
    <w:rsid w:val="00B35B72"/>
    <w:rsid w:val="00BD2CA8"/>
    <w:rsid w:val="00CB5665"/>
    <w:rsid w:val="00CB7E01"/>
    <w:rsid w:val="00CC2A41"/>
    <w:rsid w:val="00D77A9C"/>
    <w:rsid w:val="00D93E6F"/>
    <w:rsid w:val="00DA15BD"/>
    <w:rsid w:val="00E16A80"/>
    <w:rsid w:val="00F542A5"/>
    <w:rsid w:val="00F87035"/>
    <w:rsid w:val="00FA33EE"/>
    <w:rsid w:val="00FD7C02"/>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1ADD7C"/>
  <w15:chartTrackingRefBased/>
  <w15:docId w15:val="{43DF605B-55A3-4EA9-9C1B-5E6E04D251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s-EC"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F4178"/>
    <w:pPr>
      <w:spacing w:after="0" w:line="240" w:lineRule="auto"/>
    </w:pPr>
    <w:rPr>
      <w:rFonts w:eastAsiaTheme="minorEastAsia"/>
      <w:kern w:val="0"/>
      <w:lang w:val="es-ES_tradnl" w:eastAsia="es-ES"/>
      <w14:ligatures w14:val="none"/>
    </w:rPr>
  </w:style>
  <w:style w:type="paragraph" w:styleId="Ttulo1">
    <w:name w:val="heading 1"/>
    <w:basedOn w:val="Normal"/>
    <w:next w:val="Normal"/>
    <w:link w:val="Ttulo1Car"/>
    <w:uiPriority w:val="9"/>
    <w:qFormat/>
    <w:rsid w:val="0048787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48787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48787A"/>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48787A"/>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8787A"/>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8787A"/>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8787A"/>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8787A"/>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8787A"/>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8787A"/>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48787A"/>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48787A"/>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48787A"/>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48787A"/>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48787A"/>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8787A"/>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8787A"/>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8787A"/>
    <w:rPr>
      <w:rFonts w:eastAsiaTheme="majorEastAsia" w:cstheme="majorBidi"/>
      <w:color w:val="272727" w:themeColor="text1" w:themeTint="D8"/>
    </w:rPr>
  </w:style>
  <w:style w:type="paragraph" w:styleId="Ttulo">
    <w:name w:val="Title"/>
    <w:basedOn w:val="Normal"/>
    <w:next w:val="Normal"/>
    <w:link w:val="TtuloCar"/>
    <w:uiPriority w:val="10"/>
    <w:qFormat/>
    <w:rsid w:val="0048787A"/>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48787A"/>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48787A"/>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48787A"/>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8787A"/>
    <w:pPr>
      <w:spacing w:before="160"/>
      <w:jc w:val="center"/>
    </w:pPr>
    <w:rPr>
      <w:i/>
      <w:iCs/>
      <w:color w:val="404040" w:themeColor="text1" w:themeTint="BF"/>
    </w:rPr>
  </w:style>
  <w:style w:type="character" w:customStyle="1" w:styleId="CitaCar">
    <w:name w:val="Cita Car"/>
    <w:basedOn w:val="Fuentedeprrafopredeter"/>
    <w:link w:val="Cita"/>
    <w:uiPriority w:val="29"/>
    <w:rsid w:val="0048787A"/>
    <w:rPr>
      <w:i/>
      <w:iCs/>
      <w:color w:val="404040" w:themeColor="text1" w:themeTint="BF"/>
    </w:rPr>
  </w:style>
  <w:style w:type="paragraph" w:styleId="Prrafodelista">
    <w:name w:val="List Paragraph"/>
    <w:aliases w:val="TIT 2 IND,Capítulo"/>
    <w:basedOn w:val="Normal"/>
    <w:link w:val="PrrafodelistaCar"/>
    <w:qFormat/>
    <w:rsid w:val="0048787A"/>
    <w:pPr>
      <w:ind w:left="720"/>
      <w:contextualSpacing/>
    </w:pPr>
  </w:style>
  <w:style w:type="character" w:styleId="nfasisintenso">
    <w:name w:val="Intense Emphasis"/>
    <w:basedOn w:val="Fuentedeprrafopredeter"/>
    <w:uiPriority w:val="21"/>
    <w:qFormat/>
    <w:rsid w:val="0048787A"/>
    <w:rPr>
      <w:i/>
      <w:iCs/>
      <w:color w:val="0F4761" w:themeColor="accent1" w:themeShade="BF"/>
    </w:rPr>
  </w:style>
  <w:style w:type="paragraph" w:styleId="Citadestacada">
    <w:name w:val="Intense Quote"/>
    <w:basedOn w:val="Normal"/>
    <w:next w:val="Normal"/>
    <w:link w:val="CitadestacadaCar"/>
    <w:uiPriority w:val="30"/>
    <w:qFormat/>
    <w:rsid w:val="0048787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48787A"/>
    <w:rPr>
      <w:i/>
      <w:iCs/>
      <w:color w:val="0F4761" w:themeColor="accent1" w:themeShade="BF"/>
    </w:rPr>
  </w:style>
  <w:style w:type="character" w:styleId="Referenciaintensa">
    <w:name w:val="Intense Reference"/>
    <w:basedOn w:val="Fuentedeprrafopredeter"/>
    <w:uiPriority w:val="32"/>
    <w:qFormat/>
    <w:rsid w:val="0048787A"/>
    <w:rPr>
      <w:b/>
      <w:bCs/>
      <w:smallCaps/>
      <w:color w:val="0F4761" w:themeColor="accent1" w:themeShade="BF"/>
      <w:spacing w:val="5"/>
    </w:rPr>
  </w:style>
  <w:style w:type="paragraph" w:styleId="Encabezado">
    <w:name w:val="header"/>
    <w:basedOn w:val="Normal"/>
    <w:link w:val="EncabezadoCar"/>
    <w:uiPriority w:val="99"/>
    <w:unhideWhenUsed/>
    <w:rsid w:val="0048787A"/>
    <w:pPr>
      <w:tabs>
        <w:tab w:val="center" w:pos="4252"/>
        <w:tab w:val="right" w:pos="8504"/>
      </w:tabs>
    </w:pPr>
  </w:style>
  <w:style w:type="character" w:customStyle="1" w:styleId="EncabezadoCar">
    <w:name w:val="Encabezado Car"/>
    <w:basedOn w:val="Fuentedeprrafopredeter"/>
    <w:link w:val="Encabezado"/>
    <w:uiPriority w:val="99"/>
    <w:rsid w:val="0048787A"/>
  </w:style>
  <w:style w:type="paragraph" w:styleId="Piedepgina">
    <w:name w:val="footer"/>
    <w:basedOn w:val="Normal"/>
    <w:link w:val="PiedepginaCar"/>
    <w:uiPriority w:val="99"/>
    <w:unhideWhenUsed/>
    <w:rsid w:val="0048787A"/>
    <w:pPr>
      <w:tabs>
        <w:tab w:val="center" w:pos="4252"/>
        <w:tab w:val="right" w:pos="8504"/>
      </w:tabs>
    </w:pPr>
  </w:style>
  <w:style w:type="character" w:customStyle="1" w:styleId="PiedepginaCar">
    <w:name w:val="Pie de página Car"/>
    <w:basedOn w:val="Fuentedeprrafopredeter"/>
    <w:link w:val="Piedepgina"/>
    <w:uiPriority w:val="99"/>
    <w:rsid w:val="0048787A"/>
  </w:style>
  <w:style w:type="table" w:styleId="Tablaconcuadrcula">
    <w:name w:val="Table Grid"/>
    <w:basedOn w:val="Tablanormal"/>
    <w:uiPriority w:val="59"/>
    <w:rsid w:val="008F4178"/>
    <w:pPr>
      <w:spacing w:after="0" w:line="240" w:lineRule="auto"/>
    </w:pPr>
    <w:rPr>
      <w:rFonts w:eastAsiaTheme="minorEastAsia"/>
      <w:kern w:val="0"/>
      <w:lang w:val="es-ES_tradnl" w:eastAsia="es-E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TIT 2 IND Car,Capítulo Car"/>
    <w:link w:val="Prrafodelista"/>
    <w:locked/>
    <w:rsid w:val="00FA33EE"/>
    <w:rPr>
      <w:rFonts w:eastAsiaTheme="minorEastAsia"/>
      <w:kern w:val="0"/>
      <w:lang w:val="es-ES_tradnl"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customXml" Target="../customXml/item5.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5239fba9-2efe-4c28-9a36-8e998aa7cfa2">U33US6FPYKUY-6-23827</_dlc_DocId>
    <_dlc_DocIdUrl xmlns="5239fba9-2efe-4c28-9a36-8e998aa7cfa2">
      <Url>https://sharepoint.astinave.com.ec/_layouts/15/DocIdRedir.aspx?ID=U33US6FPYKUY-6-23827</Url>
      <Description>U33US6FPYKUY-6-23827</Description>
    </_dlc_DocIdUrl>
    <Responsable xmlns="c9ff1a67-c7fc-4a19-8e84-cee82a573065">
      <UserInfo>
        <DisplayName/>
        <AccountId xsi:nil="true"/>
        <AccountType/>
      </UserInfo>
    </Responsable>
    <Versi_x00f3_n xmlns="c9ff1a67-c7fc-4a19-8e84-cee82a573065" xsi:nil="true"/>
    <Tipo xmlns="c9ff1a67-c7fc-4a19-8e84-cee82a573065">Formato</Tipo>
    <Fecha xmlns="c9ff1a67-c7fc-4a19-8e84-cee82a573065" xsi:nil="true"/>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90B52E483ABA5246BBC018D70F3279AE" ma:contentTypeVersion="11" ma:contentTypeDescription="Crear nuevo documento." ma:contentTypeScope="" ma:versionID="6f4bc427d8e57a035683fcc6d582ec8b">
  <xsd:schema xmlns:xsd="http://www.w3.org/2001/XMLSchema" xmlns:xs="http://www.w3.org/2001/XMLSchema" xmlns:p="http://schemas.microsoft.com/office/2006/metadata/properties" xmlns:ns1="http://schemas.microsoft.com/sharepoint/v3" xmlns:ns2="c9ff1a67-c7fc-4a19-8e84-cee82a573065" xmlns:ns3="5239fba9-2efe-4c28-9a36-8e998aa7cfa2" targetNamespace="http://schemas.microsoft.com/office/2006/metadata/properties" ma:root="true" ma:fieldsID="4aea9dd02cdf418f55ece3b29d3158c9" ns1:_="" ns2:_="" ns3:_="">
    <xsd:import namespace="http://schemas.microsoft.com/sharepoint/v3"/>
    <xsd:import namespace="c9ff1a67-c7fc-4a19-8e84-cee82a573065"/>
    <xsd:import namespace="5239fba9-2efe-4c28-9a36-8e998aa7cfa2"/>
    <xsd:element name="properties">
      <xsd:complexType>
        <xsd:sequence>
          <xsd:element name="documentManagement">
            <xsd:complexType>
              <xsd:all>
                <xsd:element ref="ns2:Responsable" minOccurs="0"/>
                <xsd:element ref="ns2:Tipo" minOccurs="0"/>
                <xsd:element ref="ns2:Versi_x00f3_n" minOccurs="0"/>
                <xsd:element ref="ns2:Fecha" minOccurs="0"/>
                <xsd:element ref="ns3:_dlc_DocId" minOccurs="0"/>
                <xsd:element ref="ns3:_dlc_DocIdUrl" minOccurs="0"/>
                <xsd:element ref="ns3:_dlc_DocIdPersistId" minOccurs="0"/>
                <xsd:element ref="ns1:_dlc_Exemp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1" nillable="true" ma:displayName="Excluir de la directiva" ma:hidden="true" ma:internalName="_dlc_Exempt"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9ff1a67-c7fc-4a19-8e84-cee82a573065" elementFormDefault="qualified">
    <xsd:import namespace="http://schemas.microsoft.com/office/2006/documentManagement/types"/>
    <xsd:import namespace="http://schemas.microsoft.com/office/infopath/2007/PartnerControls"/>
    <xsd:element name="Responsable" ma:index="2" nillable="true" ma:displayName="Responsable" ma:list="UserInfo" ma:SharePointGroup="0" ma:internalName="Responsabl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ipo" ma:index="3" nillable="true" ma:displayName="Tipo" ma:default="Formato" ma:format="Dropdown" ma:internalName="Tipo">
      <xsd:simpleType>
        <xsd:restriction base="dms:Choice">
          <xsd:enumeration value="Manual"/>
          <xsd:enumeration value="Procedimiento"/>
          <xsd:enumeration value="Instructivo"/>
          <xsd:enumeration value="Formato"/>
          <xsd:enumeration value="Directrices"/>
          <xsd:enumeration value="Documentos"/>
          <xsd:enumeration value="Planes"/>
          <xsd:enumeration value="Indicadores"/>
          <xsd:enumeration value="Informes"/>
          <xsd:enumeration value="Normas de Gestión"/>
          <xsd:enumeration value="Matrices"/>
          <xsd:enumeration value="Certificados de Gestión"/>
          <xsd:enumeration value="Matriz de Riesgos Laborales"/>
          <xsd:enumeration value="Matriz de Aspectos Ambientales"/>
        </xsd:restriction>
      </xsd:simpleType>
    </xsd:element>
    <xsd:element name="Versi_x00f3_n" ma:index="4" nillable="true" ma:displayName="Versión" ma:description="Versión del Documento /No del Sistem" ma:internalName="Versi_x00f3_n">
      <xsd:simpleType>
        <xsd:restriction base="dms:Text">
          <xsd:maxLength value="255"/>
        </xsd:restriction>
      </xsd:simpleType>
    </xsd:element>
    <xsd:element name="Fecha" ma:index="5" nillable="true" ma:displayName="Fecha" ma:format="DateOnly" ma:internalName="Fech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5239fba9-2efe-4c28-9a36-8e998aa7cfa2" elementFormDefault="qualified">
    <xsd:import namespace="http://schemas.microsoft.com/office/2006/documentManagement/types"/>
    <xsd:import namespace="http://schemas.microsoft.com/office/infopath/2007/PartnerControls"/>
    <xsd:element name="_dlc_DocId" ma:index="8" nillable="true" ma:displayName="Valor de Id. de documento" ma:description="El valor del identificador de documento asignado a este elemento." ma:internalName="_dlc_DocId" ma:readOnly="true">
      <xsd:simpleType>
        <xsd:restriction base="dms:Text"/>
      </xsd:simpleType>
    </xsd:element>
    <xsd:element name="_dlc_DocIdUrl" ma:index="9"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Tipo de contenido"/>
        <xsd:element ref="dc:title" minOccurs="0" maxOccurs="1" ma:index="1"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p:Policy xmlns:p="office.server.policy" id="" local="true">
  <p:Name>Documento</p:Name>
  <p:Description/>
  <p:Statement/>
  <p:PolicyItems>
    <p:PolicyItem featureId="Microsoft.Office.RecordsManagement.PolicyFeatures.PolicyAudit" staticId="0x01010090B52E483ABA5246BBC018D70F3279AE|-421390505" UniqueId="25bd7f3a-ff4c-4d23-b148-24aa5a26c22e">
      <p:Name>Auditoría</p:Name>
      <p:Description>Audita las acciones de usuario en documentos y enumera elementos en el registro de auditoría.</p:Description>
      <p:CustomData>
        <Audit>
          <Update/>
          <DeleteRestore/>
        </Audit>
      </p:CustomData>
    </p:PolicyItem>
  </p:PolicyItems>
</p:Policy>
</file>

<file path=customXml/itemProps1.xml><?xml version="1.0" encoding="utf-8"?>
<ds:datastoreItem xmlns:ds="http://schemas.openxmlformats.org/officeDocument/2006/customXml" ds:itemID="{D8F935F5-890B-40D2-87F8-D58DF4FE463F}"/>
</file>

<file path=customXml/itemProps2.xml><?xml version="1.0" encoding="utf-8"?>
<ds:datastoreItem xmlns:ds="http://schemas.openxmlformats.org/officeDocument/2006/customXml" ds:itemID="{C1298622-406E-411D-B697-AE40A08B1860}"/>
</file>

<file path=customXml/itemProps3.xml><?xml version="1.0" encoding="utf-8"?>
<ds:datastoreItem xmlns:ds="http://schemas.openxmlformats.org/officeDocument/2006/customXml" ds:itemID="{597AA117-889F-4BBC-9633-84668B5536FD}"/>
</file>

<file path=customXml/itemProps4.xml><?xml version="1.0" encoding="utf-8"?>
<ds:datastoreItem xmlns:ds="http://schemas.openxmlformats.org/officeDocument/2006/customXml" ds:itemID="{A7E275C6-C047-449B-8D1C-60108A6A8B8F}"/>
</file>

<file path=customXml/itemProps5.xml><?xml version="1.0" encoding="utf-8"?>
<ds:datastoreItem xmlns:ds="http://schemas.openxmlformats.org/officeDocument/2006/customXml" ds:itemID="{015A5C13-0A9E-49F0-8B12-567DB28F1F67}"/>
</file>

<file path=docProps/app.xml><?xml version="1.0" encoding="utf-8"?>
<Properties xmlns="http://schemas.openxmlformats.org/officeDocument/2006/extended-properties" xmlns:vt="http://schemas.openxmlformats.org/officeDocument/2006/docPropsVTypes">
  <Template>Normal</Template>
  <TotalTime>57</TotalTime>
  <Pages>8</Pages>
  <Words>2608</Words>
  <Characters>14348</Characters>
  <Application>Microsoft Office Word</Application>
  <DocSecurity>0</DocSecurity>
  <Lines>119</Lines>
  <Paragraphs>33</Paragraphs>
  <ScaleCrop>false</ScaleCrop>
  <Company/>
  <LinksUpToDate>false</LinksUpToDate>
  <CharactersWithSpaces>16923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Valverde Cordero Luiggy Andres</dc:creator>
  <cp:keywords/>
  <dc:description/>
  <cp:lastModifiedBy>Layana Ojeda David Jose</cp:lastModifiedBy>
  <cp:revision>24</cp:revision>
  <cp:lastPrinted>2024-12-20T14:30:00Z</cp:lastPrinted>
  <dcterms:created xsi:type="dcterms:W3CDTF">2024-11-13T13:29:00Z</dcterms:created>
  <dcterms:modified xsi:type="dcterms:W3CDTF">2024-12-24T17:04:00Z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0x01010090B52E483ABA5246BBC018D70F3279AE</vt:lpwstr>
  </property>
  <property fmtid="{D5CDD505-2E9C-101B-9397-08002B2CF9AE}" pid="3" name="_dlc_DocIdItemGuid">
    <vt:lpwstr>645e0395-be10-4d02-9075-3c3b1ff5e118</vt:lpwstr>
  </property>
</Properties>
</file>